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4A" w:rsidRDefault="008E2D4A" w:rsidP="008E2D4A">
      <w:pPr>
        <w:jc w:val="center"/>
      </w:pPr>
      <w:r>
        <w:t>California State University, Stanislaus</w:t>
      </w:r>
    </w:p>
    <w:p w:rsidR="008E2D4A" w:rsidRDefault="00704B30" w:rsidP="008E2D4A">
      <w:pPr>
        <w:jc w:val="center"/>
      </w:pPr>
      <w:r>
        <w:t>9</w:t>
      </w:r>
      <w:r w:rsidR="008E2D4A">
        <w:t>/AS/14/UEPC – Two-Pass Registration System</w:t>
      </w:r>
    </w:p>
    <w:p w:rsidR="008E2D4A" w:rsidRDefault="008E2D4A" w:rsidP="008E2D4A">
      <w:pPr>
        <w:jc w:val="center"/>
      </w:pPr>
    </w:p>
    <w:p w:rsidR="008E2D4A" w:rsidRDefault="008E2D4A" w:rsidP="008E2D4A">
      <w:r>
        <w:t>The two-pass priority registration allows students to register for 12 units during the first round of registration, which will include appointment times for individual students.  During the first pass, all eligible students will be given an appointment to register for classes.  The first-pass priority registration will be followed by a second-pass priority registration period, to be followed by an open registration period.  The two-pass registration system will apply to 2014-15 and 2015-16 Academic Years.  Prior to registration for fall term 2016, a joint review will be conducted by the UEPC and Vice President of Enrollment and Student Affairs.</w:t>
      </w:r>
    </w:p>
    <w:p w:rsidR="008E2D4A" w:rsidRDefault="008E2D4A" w:rsidP="008E2D4A"/>
    <w:p w:rsidR="008E2D4A" w:rsidRDefault="008E2D4A" w:rsidP="008E2D4A"/>
    <w:p w:rsidR="008E2D4A" w:rsidRDefault="008E2D4A" w:rsidP="008E2D4A"/>
    <w:p w:rsidR="008E2D4A" w:rsidRPr="008E2D4A" w:rsidRDefault="008E2D4A" w:rsidP="008E2D4A">
      <w:pPr>
        <w:rPr>
          <w:sz w:val="16"/>
        </w:rPr>
      </w:pPr>
      <w:r>
        <w:rPr>
          <w:sz w:val="16"/>
        </w:rPr>
        <w:t xml:space="preserve">Approved by </w:t>
      </w:r>
      <w:r w:rsidRPr="008E2D4A">
        <w:rPr>
          <w:sz w:val="16"/>
        </w:rPr>
        <w:t>UEPC 8/28/14</w:t>
      </w:r>
    </w:p>
    <w:p w:rsidR="008E2D4A" w:rsidRDefault="00E2644C" w:rsidP="008E2D4A">
      <w:r>
        <w:t xml:space="preserve">Approved by the Academic Senate on 9/9/14 </w:t>
      </w:r>
    </w:p>
    <w:p w:rsidR="008574C9" w:rsidRDefault="008574C9" w:rsidP="008E2D4A">
      <w:r>
        <w:t>Approved by President Joseph F. Sheley on 9/26/14</w:t>
      </w:r>
    </w:p>
    <w:p w:rsidR="00C15C11" w:rsidRDefault="00C15C11"/>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p w:rsidR="00D2624E" w:rsidRDefault="00D2624E">
      <w:bookmarkStart w:id="0" w:name="_GoBack"/>
      <w:bookmarkEnd w:id="0"/>
    </w:p>
    <w:p w:rsidR="00D2624E" w:rsidRPr="00042FAA" w:rsidRDefault="00D2624E" w:rsidP="00D2624E">
      <w:pPr>
        <w:jc w:val="center"/>
        <w:rPr>
          <w:b/>
          <w:szCs w:val="20"/>
        </w:rPr>
      </w:pPr>
      <w:r>
        <w:rPr>
          <w:b/>
          <w:szCs w:val="20"/>
        </w:rPr>
        <w:lastRenderedPageBreak/>
        <w:t>9</w:t>
      </w:r>
      <w:r w:rsidRPr="00042FAA">
        <w:rPr>
          <w:b/>
          <w:szCs w:val="20"/>
        </w:rPr>
        <w:t>/AS/14/UEPC – Resolution for Two-Pass Registration System</w:t>
      </w:r>
    </w:p>
    <w:p w:rsidR="00D2624E" w:rsidRPr="00042FAA" w:rsidRDefault="00D2624E" w:rsidP="00D2624E">
      <w:pPr>
        <w:jc w:val="center"/>
        <w:rPr>
          <w:b/>
          <w:szCs w:val="20"/>
        </w:rPr>
      </w:pPr>
      <w:r w:rsidRPr="00042FAA">
        <w:rPr>
          <w:b/>
          <w:szCs w:val="20"/>
        </w:rPr>
        <w:t>California State University, Stanislaus</w:t>
      </w:r>
    </w:p>
    <w:p w:rsidR="00D2624E" w:rsidRPr="00042FAA" w:rsidRDefault="00D2624E" w:rsidP="00D2624E">
      <w:pPr>
        <w:jc w:val="center"/>
        <w:rPr>
          <w:b/>
          <w:szCs w:val="20"/>
        </w:rPr>
      </w:pPr>
    </w:p>
    <w:p w:rsidR="00D2624E" w:rsidRPr="00042FAA" w:rsidRDefault="00D2624E" w:rsidP="00D2624E">
      <w:pPr>
        <w:rPr>
          <w:szCs w:val="20"/>
        </w:rPr>
      </w:pPr>
      <w:r w:rsidRPr="00042FAA">
        <w:rPr>
          <w:b/>
          <w:szCs w:val="20"/>
        </w:rPr>
        <w:t xml:space="preserve">Be it </w:t>
      </w:r>
      <w:proofErr w:type="gramStart"/>
      <w:r w:rsidRPr="00042FAA">
        <w:rPr>
          <w:b/>
          <w:szCs w:val="20"/>
        </w:rPr>
        <w:t>Resolved</w:t>
      </w:r>
      <w:proofErr w:type="gramEnd"/>
      <w:r w:rsidRPr="00042FAA">
        <w:rPr>
          <w:b/>
          <w:szCs w:val="20"/>
        </w:rPr>
        <w:t>:</w:t>
      </w:r>
      <w:r w:rsidRPr="00042FAA">
        <w:rPr>
          <w:szCs w:val="20"/>
        </w:rPr>
        <w:t xml:space="preserve">  That the Academic Senate of California State University, Stanislaus approve the</w:t>
      </w:r>
      <w:r>
        <w:rPr>
          <w:szCs w:val="20"/>
        </w:rPr>
        <w:t xml:space="preserve"> Two-Pass Registration S</w:t>
      </w:r>
      <w:r w:rsidRPr="00042FAA">
        <w:rPr>
          <w:szCs w:val="20"/>
        </w:rPr>
        <w:t>ystem; and be it further</w:t>
      </w:r>
    </w:p>
    <w:p w:rsidR="00D2624E" w:rsidRDefault="00D2624E" w:rsidP="00D2624E">
      <w:pPr>
        <w:rPr>
          <w:szCs w:val="20"/>
        </w:rPr>
      </w:pPr>
      <w:r w:rsidRPr="00042FAA">
        <w:rPr>
          <w:b/>
          <w:szCs w:val="20"/>
        </w:rPr>
        <w:t xml:space="preserve">Resolved:  </w:t>
      </w:r>
      <w:r>
        <w:rPr>
          <w:szCs w:val="20"/>
        </w:rPr>
        <w:t>That the Two-Pass Registration S</w:t>
      </w:r>
      <w:r w:rsidRPr="00042FAA">
        <w:rPr>
          <w:szCs w:val="20"/>
        </w:rPr>
        <w:t>ystem be effective for the</w:t>
      </w:r>
      <w:r>
        <w:rPr>
          <w:szCs w:val="20"/>
        </w:rPr>
        <w:t xml:space="preserve"> Spring 2015 through Spring 2016</w:t>
      </w:r>
      <w:r w:rsidRPr="00042FAA">
        <w:rPr>
          <w:szCs w:val="20"/>
        </w:rPr>
        <w:t xml:space="preserve"> registration cycles</w:t>
      </w:r>
      <w:r>
        <w:rPr>
          <w:szCs w:val="20"/>
        </w:rPr>
        <w:t>; and be it further</w:t>
      </w:r>
    </w:p>
    <w:p w:rsidR="00D2624E" w:rsidRPr="00042FAA" w:rsidRDefault="00D2624E" w:rsidP="00D2624E">
      <w:pPr>
        <w:rPr>
          <w:szCs w:val="20"/>
        </w:rPr>
      </w:pPr>
      <w:r>
        <w:rPr>
          <w:b/>
          <w:szCs w:val="20"/>
        </w:rPr>
        <w:t xml:space="preserve">Resolved:  </w:t>
      </w:r>
      <w:r>
        <w:rPr>
          <w:szCs w:val="20"/>
        </w:rPr>
        <w:t>That due to the constantly changing conditions in both enrollment and budget, the Two-Pass Registration System Policy will be reviewed prior to the Fall 2016 registration cycle to determine if student needs are being met.</w:t>
      </w:r>
    </w:p>
    <w:p w:rsidR="00D2624E" w:rsidRPr="00042FAA" w:rsidRDefault="00D2624E" w:rsidP="00D2624E">
      <w:pPr>
        <w:rPr>
          <w:szCs w:val="20"/>
        </w:rPr>
      </w:pPr>
      <w:r w:rsidRPr="00042FAA">
        <w:rPr>
          <w:b/>
          <w:szCs w:val="20"/>
        </w:rPr>
        <w:t>Rationale:</w:t>
      </w:r>
      <w:r w:rsidRPr="00042FAA">
        <w:rPr>
          <w:szCs w:val="20"/>
        </w:rPr>
        <w:t xml:space="preserve">  The </w:t>
      </w:r>
      <w:r>
        <w:rPr>
          <w:szCs w:val="20"/>
        </w:rPr>
        <w:t>Two-Pass Registration S</w:t>
      </w:r>
      <w:r w:rsidRPr="00042FAA">
        <w:rPr>
          <w:szCs w:val="20"/>
        </w:rPr>
        <w:t xml:space="preserve">ystem was approved as a one-year pilot for </w:t>
      </w:r>
      <w:proofErr w:type="gramStart"/>
      <w:r w:rsidRPr="00042FAA">
        <w:rPr>
          <w:szCs w:val="20"/>
        </w:rPr>
        <w:t>Spring</w:t>
      </w:r>
      <w:proofErr w:type="gramEnd"/>
      <w:r w:rsidRPr="00042FAA">
        <w:rPr>
          <w:szCs w:val="20"/>
        </w:rPr>
        <w:t xml:space="preserve"> and Fall 2014.  President </w:t>
      </w:r>
      <w:proofErr w:type="spellStart"/>
      <w:r w:rsidRPr="00042FAA">
        <w:rPr>
          <w:szCs w:val="20"/>
        </w:rPr>
        <w:t>Sheley</w:t>
      </w:r>
      <w:proofErr w:type="spellEnd"/>
      <w:r w:rsidRPr="00042FAA">
        <w:rPr>
          <w:szCs w:val="20"/>
        </w:rPr>
        <w:t xml:space="preserve"> signed the revised </w:t>
      </w:r>
      <w:r>
        <w:rPr>
          <w:szCs w:val="20"/>
        </w:rPr>
        <w:t>t</w:t>
      </w:r>
      <w:r w:rsidRPr="00042FAA">
        <w:rPr>
          <w:szCs w:val="20"/>
        </w:rPr>
        <w:t>wo</w:t>
      </w:r>
      <w:r>
        <w:rPr>
          <w:szCs w:val="20"/>
        </w:rPr>
        <w:t>-pass r</w:t>
      </w:r>
      <w:r w:rsidRPr="00042FAA">
        <w:rPr>
          <w:szCs w:val="20"/>
        </w:rPr>
        <w:t xml:space="preserve">esolution on October 25, 2013, but indicated that it would only apply to two registration cycles (for </w:t>
      </w:r>
      <w:proofErr w:type="gramStart"/>
      <w:r w:rsidRPr="00042FAA">
        <w:rPr>
          <w:szCs w:val="20"/>
        </w:rPr>
        <w:t>Spring</w:t>
      </w:r>
      <w:proofErr w:type="gramEnd"/>
      <w:r w:rsidRPr="00042FAA">
        <w:rPr>
          <w:szCs w:val="20"/>
        </w:rPr>
        <w:t xml:space="preserve"> and Fall 2014). </w:t>
      </w:r>
      <w:r>
        <w:rPr>
          <w:szCs w:val="20"/>
        </w:rPr>
        <w:t xml:space="preserve"> </w:t>
      </w:r>
      <w:r w:rsidRPr="00042FAA">
        <w:rPr>
          <w:szCs w:val="20"/>
        </w:rPr>
        <w:t xml:space="preserve">President </w:t>
      </w:r>
      <w:proofErr w:type="spellStart"/>
      <w:r w:rsidRPr="00042FAA">
        <w:rPr>
          <w:szCs w:val="20"/>
        </w:rPr>
        <w:t>Sheley</w:t>
      </w:r>
      <w:proofErr w:type="spellEnd"/>
      <w:r w:rsidRPr="00042FAA">
        <w:rPr>
          <w:szCs w:val="20"/>
        </w:rPr>
        <w:t xml:space="preserve"> also requested that a joint review of the two cycles be undertaken by the UEPC and the VPESF by December 31, 2014. </w:t>
      </w:r>
      <w:r>
        <w:rPr>
          <w:szCs w:val="20"/>
        </w:rPr>
        <w:t xml:space="preserve"> </w:t>
      </w:r>
      <w:r w:rsidRPr="00042FAA">
        <w:rPr>
          <w:szCs w:val="20"/>
        </w:rPr>
        <w:t xml:space="preserve">The review was conducted to evaluate how well the system allowed students to register for the courses they need most to make progress towards their degrees and to allow administration to effectively manage enrollment.  </w:t>
      </w:r>
    </w:p>
    <w:p w:rsidR="00D2624E" w:rsidRPr="00042FAA" w:rsidRDefault="00D2624E" w:rsidP="00D2624E">
      <w:pPr>
        <w:rPr>
          <w:szCs w:val="20"/>
        </w:rPr>
      </w:pPr>
      <w:r w:rsidRPr="00042FAA">
        <w:rPr>
          <w:szCs w:val="20"/>
        </w:rPr>
        <w:t>Results of the review conducted for Spring 2014, prepared by the Office of Institutional Research (OIR), showed that a large majority of students who responded were satisfied with registering with 12 units in the first pass (Q#16) and preferred priority registration during both passes (Q#17)</w:t>
      </w:r>
      <w:r>
        <w:rPr>
          <w:szCs w:val="20"/>
        </w:rPr>
        <w:t>.</w:t>
      </w:r>
    </w:p>
    <w:p w:rsidR="00D2624E" w:rsidRPr="00042FAA" w:rsidRDefault="00D2624E" w:rsidP="00D2624E">
      <w:pPr>
        <w:rPr>
          <w:szCs w:val="20"/>
        </w:rPr>
      </w:pPr>
    </w:p>
    <w:p w:rsidR="00D2624E" w:rsidRDefault="00D2624E" w:rsidP="00D2624E">
      <w:pPr>
        <w:rPr>
          <w:sz w:val="16"/>
          <w:szCs w:val="20"/>
        </w:rPr>
      </w:pPr>
      <w:r w:rsidRPr="003448A0">
        <w:rPr>
          <w:sz w:val="16"/>
          <w:szCs w:val="20"/>
        </w:rPr>
        <w:t>Approved by UEPC 8/28/14</w:t>
      </w:r>
    </w:p>
    <w:p w:rsidR="00D2624E" w:rsidRDefault="00D2624E" w:rsidP="00D2624E">
      <w:pPr>
        <w:rPr>
          <w:sz w:val="16"/>
          <w:szCs w:val="20"/>
        </w:rPr>
      </w:pPr>
      <w:r>
        <w:rPr>
          <w:sz w:val="16"/>
          <w:szCs w:val="20"/>
        </w:rPr>
        <w:t>Approved by the Academic Senate on 9/9/14</w:t>
      </w:r>
    </w:p>
    <w:p w:rsidR="00D2624E" w:rsidRPr="00BB3B27" w:rsidRDefault="00D2624E" w:rsidP="00D2624E">
      <w:pPr>
        <w:rPr>
          <w:sz w:val="16"/>
          <w:szCs w:val="20"/>
        </w:rPr>
      </w:pPr>
      <w:r>
        <w:rPr>
          <w:sz w:val="16"/>
          <w:szCs w:val="20"/>
        </w:rPr>
        <w:t xml:space="preserve">Approved by President Joseph F. </w:t>
      </w:r>
      <w:proofErr w:type="spellStart"/>
      <w:r>
        <w:rPr>
          <w:sz w:val="16"/>
          <w:szCs w:val="20"/>
        </w:rPr>
        <w:t>Sheley</w:t>
      </w:r>
      <w:proofErr w:type="spellEnd"/>
      <w:r>
        <w:rPr>
          <w:sz w:val="16"/>
          <w:szCs w:val="20"/>
        </w:rPr>
        <w:t xml:space="preserve"> on 9/26/14 </w:t>
      </w:r>
    </w:p>
    <w:p w:rsidR="00D2624E" w:rsidRDefault="00D2624E"/>
    <w:sectPr w:rsidR="00D2624E" w:rsidSect="0070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4A"/>
    <w:rsid w:val="00480101"/>
    <w:rsid w:val="00704B30"/>
    <w:rsid w:val="008574C9"/>
    <w:rsid w:val="008E2D4A"/>
    <w:rsid w:val="009A3040"/>
    <w:rsid w:val="00C15C11"/>
    <w:rsid w:val="00D2624E"/>
    <w:rsid w:val="00E2644C"/>
    <w:rsid w:val="00F55DF9"/>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704B30"/>
    <w:rPr>
      <w:rFonts w:ascii="Tahoma" w:hAnsi="Tahoma" w:cs="Tahoma"/>
      <w:sz w:val="16"/>
      <w:szCs w:val="16"/>
    </w:rPr>
  </w:style>
  <w:style w:type="character" w:customStyle="1" w:styleId="BalloonTextChar">
    <w:name w:val="Balloon Text Char"/>
    <w:basedOn w:val="DefaultParagraphFont"/>
    <w:link w:val="BalloonText"/>
    <w:uiPriority w:val="99"/>
    <w:semiHidden/>
    <w:rsid w:val="00704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704B30"/>
    <w:rPr>
      <w:rFonts w:ascii="Tahoma" w:hAnsi="Tahoma" w:cs="Tahoma"/>
      <w:sz w:val="16"/>
      <w:szCs w:val="16"/>
    </w:rPr>
  </w:style>
  <w:style w:type="character" w:customStyle="1" w:styleId="BalloonTextChar">
    <w:name w:val="Balloon Text Char"/>
    <w:basedOn w:val="DefaultParagraphFont"/>
    <w:link w:val="BalloonText"/>
    <w:uiPriority w:val="99"/>
    <w:semiHidden/>
    <w:rsid w:val="00704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Whitney Placido</cp:lastModifiedBy>
  <cp:revision>2</cp:revision>
  <cp:lastPrinted>2014-10-07T19:38:00Z</cp:lastPrinted>
  <dcterms:created xsi:type="dcterms:W3CDTF">2014-10-07T20:42:00Z</dcterms:created>
  <dcterms:modified xsi:type="dcterms:W3CDTF">2014-10-07T20:42:00Z</dcterms:modified>
</cp:coreProperties>
</file>