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CF6" w:rsidRPr="007504A4" w:rsidRDefault="00225C49" w:rsidP="00766E43">
      <w:pPr>
        <w:pStyle w:val="NoSpacing"/>
        <w:contextualSpacing/>
        <w:rPr>
          <w:sz w:val="22"/>
          <w:szCs w:val="22"/>
        </w:rPr>
      </w:pPr>
      <w:r>
        <w:rPr>
          <w:sz w:val="22"/>
          <w:szCs w:val="22"/>
        </w:rPr>
        <w:t>Honors 1010-002</w:t>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t xml:space="preserve">Professor </w:t>
      </w:r>
      <w:r w:rsidR="00E83CF6">
        <w:rPr>
          <w:sz w:val="22"/>
          <w:szCs w:val="22"/>
        </w:rPr>
        <w:t>Teri</w:t>
      </w:r>
      <w:r w:rsidR="00E83CF6" w:rsidRPr="007504A4">
        <w:rPr>
          <w:sz w:val="22"/>
          <w:szCs w:val="22"/>
        </w:rPr>
        <w:t xml:space="preserve"> Lunt</w:t>
      </w:r>
    </w:p>
    <w:p w:rsidR="00E83CF6" w:rsidRPr="007504A4" w:rsidRDefault="00225C49" w:rsidP="00766E43">
      <w:pPr>
        <w:pStyle w:val="NoSpacing"/>
        <w:contextualSpacing/>
        <w:rPr>
          <w:sz w:val="22"/>
          <w:szCs w:val="22"/>
        </w:rPr>
      </w:pPr>
      <w:r>
        <w:rPr>
          <w:sz w:val="22"/>
          <w:szCs w:val="22"/>
        </w:rPr>
        <w:t>Fall 2017</w:t>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t xml:space="preserve">Office, </w:t>
      </w:r>
      <w:r w:rsidR="00E83CF6">
        <w:rPr>
          <w:sz w:val="22"/>
          <w:szCs w:val="22"/>
        </w:rPr>
        <w:t>IC</w:t>
      </w:r>
    </w:p>
    <w:p w:rsidR="00E83CF6" w:rsidRPr="007504A4" w:rsidRDefault="001E4BDC" w:rsidP="00766E43">
      <w:pPr>
        <w:pStyle w:val="NoSpacing"/>
        <w:contextualSpacing/>
        <w:rPr>
          <w:sz w:val="22"/>
          <w:szCs w:val="22"/>
        </w:rPr>
      </w:pPr>
      <w:r>
        <w:rPr>
          <w:sz w:val="22"/>
          <w:szCs w:val="22"/>
        </w:rPr>
        <w:t>MW</w:t>
      </w:r>
      <w:r w:rsidR="00E83CF6" w:rsidRPr="007504A4">
        <w:rPr>
          <w:sz w:val="22"/>
          <w:szCs w:val="22"/>
        </w:rPr>
        <w:t xml:space="preserve"> </w:t>
      </w:r>
      <w:r>
        <w:rPr>
          <w:sz w:val="22"/>
          <w:szCs w:val="22"/>
        </w:rPr>
        <w:t>12</w:t>
      </w:r>
      <w:r w:rsidR="00E83CF6">
        <w:rPr>
          <w:sz w:val="22"/>
          <w:szCs w:val="22"/>
        </w:rPr>
        <w:t>:3</w:t>
      </w:r>
      <w:r w:rsidR="00E83CF6" w:rsidRPr="007504A4">
        <w:rPr>
          <w:sz w:val="22"/>
          <w:szCs w:val="22"/>
        </w:rPr>
        <w:t xml:space="preserve">0 – </w:t>
      </w:r>
      <w:r>
        <w:rPr>
          <w:sz w:val="22"/>
          <w:szCs w:val="22"/>
        </w:rPr>
        <w:t>1</w:t>
      </w:r>
      <w:r w:rsidR="00E83CF6" w:rsidRPr="007504A4">
        <w:rPr>
          <w:sz w:val="22"/>
          <w:szCs w:val="22"/>
        </w:rPr>
        <w:t>:</w:t>
      </w:r>
      <w:r w:rsidR="00E83CF6">
        <w:rPr>
          <w:sz w:val="22"/>
          <w:szCs w:val="22"/>
        </w:rPr>
        <w:t>4</w:t>
      </w:r>
      <w:r w:rsidR="00E83CF6" w:rsidRPr="007504A4">
        <w:rPr>
          <w:sz w:val="22"/>
          <w:szCs w:val="22"/>
        </w:rPr>
        <w:t>5</w:t>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r>
      <w:r w:rsidR="00E83CF6" w:rsidRPr="007504A4">
        <w:rPr>
          <w:sz w:val="22"/>
          <w:szCs w:val="22"/>
        </w:rPr>
        <w:tab/>
        <w:t xml:space="preserve">tlunt@csustan.edu </w:t>
      </w:r>
    </w:p>
    <w:p w:rsidR="00862771" w:rsidRPr="00862771" w:rsidRDefault="00E83CF6" w:rsidP="00862771">
      <w:pPr>
        <w:pStyle w:val="NoSpacing"/>
        <w:spacing w:line="276" w:lineRule="auto"/>
        <w:contextualSpacing/>
        <w:jc w:val="both"/>
        <w:rPr>
          <w:sz w:val="22"/>
          <w:szCs w:val="22"/>
        </w:rPr>
      </w:pPr>
      <w:r w:rsidRPr="007504A4">
        <w:rPr>
          <w:sz w:val="22"/>
          <w:szCs w:val="22"/>
        </w:rPr>
        <w:t xml:space="preserve">IC 100D   </w:t>
      </w:r>
      <w:r w:rsidRPr="007504A4">
        <w:rPr>
          <w:sz w:val="22"/>
          <w:szCs w:val="22"/>
        </w:rPr>
        <w:tab/>
      </w:r>
      <w:r w:rsidRPr="007504A4">
        <w:rPr>
          <w:sz w:val="22"/>
          <w:szCs w:val="22"/>
        </w:rPr>
        <w:tab/>
      </w:r>
      <w:r w:rsidRPr="007504A4">
        <w:rPr>
          <w:sz w:val="22"/>
          <w:szCs w:val="22"/>
        </w:rPr>
        <w:tab/>
      </w:r>
      <w:r w:rsidRPr="007504A4">
        <w:rPr>
          <w:sz w:val="22"/>
          <w:szCs w:val="22"/>
        </w:rPr>
        <w:tab/>
      </w:r>
      <w:r w:rsidRPr="007504A4">
        <w:rPr>
          <w:sz w:val="22"/>
          <w:szCs w:val="22"/>
        </w:rPr>
        <w:tab/>
      </w:r>
      <w:r w:rsidRPr="007504A4">
        <w:rPr>
          <w:sz w:val="22"/>
          <w:szCs w:val="22"/>
        </w:rPr>
        <w:tab/>
      </w:r>
      <w:r w:rsidRPr="007504A4">
        <w:rPr>
          <w:sz w:val="22"/>
          <w:szCs w:val="22"/>
        </w:rPr>
        <w:tab/>
        <w:t xml:space="preserve">            </w:t>
      </w:r>
      <w:r>
        <w:rPr>
          <w:sz w:val="22"/>
          <w:szCs w:val="22"/>
        </w:rPr>
        <w:t xml:space="preserve">  </w:t>
      </w:r>
      <w:r w:rsidRPr="007504A4">
        <w:rPr>
          <w:sz w:val="22"/>
          <w:szCs w:val="22"/>
        </w:rPr>
        <w:tab/>
      </w:r>
      <w:r w:rsidR="00225C49">
        <w:rPr>
          <w:sz w:val="22"/>
          <w:szCs w:val="22"/>
        </w:rPr>
        <w:t>Office hrs. MW 10:45</w:t>
      </w:r>
      <w:r w:rsidR="00862771" w:rsidRPr="00862771">
        <w:rPr>
          <w:sz w:val="22"/>
          <w:szCs w:val="22"/>
        </w:rPr>
        <w:t>-</w:t>
      </w:r>
      <w:r w:rsidR="00225C49">
        <w:rPr>
          <w:sz w:val="22"/>
          <w:szCs w:val="22"/>
        </w:rPr>
        <w:t>1</w:t>
      </w:r>
      <w:r w:rsidR="001E4BDC">
        <w:rPr>
          <w:sz w:val="22"/>
          <w:szCs w:val="22"/>
        </w:rPr>
        <w:t>2</w:t>
      </w:r>
      <w:r w:rsidR="00225C49">
        <w:rPr>
          <w:sz w:val="22"/>
          <w:szCs w:val="22"/>
        </w:rPr>
        <w:t>:30</w:t>
      </w:r>
      <w:r w:rsidR="00862771" w:rsidRPr="00862771">
        <w:rPr>
          <w:sz w:val="22"/>
          <w:szCs w:val="22"/>
        </w:rPr>
        <w:t xml:space="preserve"> </w:t>
      </w:r>
    </w:p>
    <w:p w:rsidR="00862771" w:rsidRPr="00862771" w:rsidRDefault="00862771" w:rsidP="00862771">
      <w:pPr>
        <w:pStyle w:val="NoSpacing"/>
        <w:spacing w:line="276" w:lineRule="auto"/>
        <w:contextualSpacing/>
        <w:jc w:val="both"/>
        <w:rPr>
          <w:sz w:val="22"/>
          <w:szCs w:val="22"/>
        </w:rPr>
      </w:pPr>
      <w:r>
        <w:rPr>
          <w:sz w:val="22"/>
          <w:szCs w:val="22"/>
        </w:rPr>
        <w:t>Phone 667-3370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spellStart"/>
      <w:r w:rsidR="00225C49">
        <w:rPr>
          <w:sz w:val="22"/>
          <w:szCs w:val="22"/>
        </w:rPr>
        <w:t>TTh</w:t>
      </w:r>
      <w:proofErr w:type="spellEnd"/>
      <w:r w:rsidR="00225C49">
        <w:rPr>
          <w:sz w:val="22"/>
          <w:szCs w:val="22"/>
        </w:rPr>
        <w:t xml:space="preserve"> 10</w:t>
      </w:r>
      <w:r w:rsidRPr="00862771">
        <w:rPr>
          <w:sz w:val="22"/>
          <w:szCs w:val="22"/>
        </w:rPr>
        <w:t>:</w:t>
      </w:r>
      <w:r w:rsidR="00225C49">
        <w:rPr>
          <w:sz w:val="22"/>
          <w:szCs w:val="22"/>
        </w:rPr>
        <w:t>45</w:t>
      </w:r>
      <w:r w:rsidRPr="00862771">
        <w:rPr>
          <w:sz w:val="22"/>
          <w:szCs w:val="22"/>
        </w:rPr>
        <w:t xml:space="preserve">-3:30 </w:t>
      </w:r>
    </w:p>
    <w:p w:rsidR="00E83CF6" w:rsidRDefault="00862771" w:rsidP="00862771">
      <w:pPr>
        <w:pStyle w:val="NoSpacing"/>
        <w:contextualSpacing/>
        <w:rPr>
          <w:sz w:val="22"/>
          <w:szCs w:val="22"/>
        </w:rPr>
      </w:pPr>
      <w:r w:rsidRPr="00862771">
        <w:rPr>
          <w:sz w:val="22"/>
          <w:szCs w:val="22"/>
        </w:rPr>
        <w:tab/>
      </w:r>
      <w:r w:rsidRPr="00862771">
        <w:rPr>
          <w:sz w:val="22"/>
          <w:szCs w:val="22"/>
        </w:rPr>
        <w:tab/>
      </w:r>
      <w:r w:rsidRPr="00862771">
        <w:rPr>
          <w:sz w:val="22"/>
          <w:szCs w:val="22"/>
        </w:rPr>
        <w:tab/>
      </w:r>
      <w:r w:rsidRPr="00862771">
        <w:rPr>
          <w:sz w:val="22"/>
          <w:szCs w:val="22"/>
        </w:rPr>
        <w:tab/>
      </w:r>
      <w:r w:rsidRPr="00862771">
        <w:rPr>
          <w:sz w:val="22"/>
          <w:szCs w:val="22"/>
        </w:rPr>
        <w:tab/>
      </w:r>
      <w:r w:rsidRPr="00862771">
        <w:rPr>
          <w:sz w:val="22"/>
          <w:szCs w:val="22"/>
        </w:rPr>
        <w:tab/>
      </w:r>
      <w:r w:rsidRPr="00862771">
        <w:rPr>
          <w:sz w:val="22"/>
          <w:szCs w:val="22"/>
        </w:rPr>
        <w:tab/>
      </w:r>
      <w:r w:rsidRPr="00862771">
        <w:rPr>
          <w:sz w:val="22"/>
          <w:szCs w:val="22"/>
        </w:rPr>
        <w:tab/>
      </w:r>
      <w:r w:rsidRPr="00862771">
        <w:rPr>
          <w:sz w:val="22"/>
          <w:szCs w:val="22"/>
        </w:rPr>
        <w:tab/>
        <w:t xml:space="preserve">    </w:t>
      </w:r>
      <w:r w:rsidRPr="00862771">
        <w:rPr>
          <w:sz w:val="22"/>
          <w:szCs w:val="22"/>
        </w:rPr>
        <w:tab/>
        <w:t xml:space="preserve">       </w:t>
      </w:r>
      <w:r w:rsidR="00545BD8">
        <w:rPr>
          <w:sz w:val="22"/>
          <w:szCs w:val="22"/>
        </w:rPr>
        <w:t xml:space="preserve">          </w:t>
      </w:r>
      <w:r w:rsidRPr="00862771">
        <w:rPr>
          <w:sz w:val="22"/>
          <w:szCs w:val="22"/>
        </w:rPr>
        <w:t xml:space="preserve"> Or by appointment</w:t>
      </w:r>
    </w:p>
    <w:p w:rsidR="00862771" w:rsidRPr="007504A4" w:rsidRDefault="00862771" w:rsidP="00862771">
      <w:pPr>
        <w:pStyle w:val="NoSpacing"/>
        <w:contextualSpacing/>
        <w:rPr>
          <w:sz w:val="22"/>
          <w:szCs w:val="22"/>
        </w:rPr>
      </w:pPr>
    </w:p>
    <w:p w:rsidR="00E83CF6" w:rsidRPr="007504A4" w:rsidRDefault="00E83CF6" w:rsidP="00D7451B">
      <w:pPr>
        <w:pStyle w:val="NoSpacing"/>
        <w:contextualSpacing/>
        <w:jc w:val="center"/>
        <w:rPr>
          <w:b/>
          <w:sz w:val="22"/>
          <w:szCs w:val="22"/>
          <w:u w:val="single"/>
        </w:rPr>
      </w:pPr>
      <w:r w:rsidRPr="007504A4">
        <w:rPr>
          <w:b/>
          <w:sz w:val="22"/>
          <w:szCs w:val="22"/>
          <w:u w:val="single"/>
        </w:rPr>
        <w:t>READING SEMINAR IN THE HUMANITIES</w:t>
      </w:r>
    </w:p>
    <w:p w:rsidR="00E83CF6" w:rsidRPr="007504A4" w:rsidRDefault="00E83CF6" w:rsidP="00766E43">
      <w:pPr>
        <w:pStyle w:val="NoSpacing"/>
        <w:contextualSpacing/>
        <w:jc w:val="center"/>
        <w:rPr>
          <w:b/>
          <w:sz w:val="22"/>
          <w:szCs w:val="22"/>
        </w:rPr>
      </w:pPr>
      <w:r w:rsidRPr="007504A4">
        <w:rPr>
          <w:b/>
          <w:sz w:val="22"/>
          <w:szCs w:val="22"/>
        </w:rPr>
        <w:t>“Know(</w:t>
      </w:r>
      <w:proofErr w:type="spellStart"/>
      <w:r w:rsidRPr="007504A4">
        <w:rPr>
          <w:b/>
          <w:sz w:val="22"/>
          <w:szCs w:val="22"/>
        </w:rPr>
        <w:t>ing</w:t>
      </w:r>
      <w:proofErr w:type="spellEnd"/>
      <w:r w:rsidRPr="007504A4">
        <w:rPr>
          <w:b/>
          <w:sz w:val="22"/>
          <w:szCs w:val="22"/>
        </w:rPr>
        <w:t>) Your Place”</w:t>
      </w:r>
    </w:p>
    <w:p w:rsidR="00E83CF6" w:rsidRPr="007504A4" w:rsidRDefault="00E83CF6" w:rsidP="00766E43">
      <w:pPr>
        <w:pStyle w:val="NoSpacing"/>
        <w:contextualSpacing/>
        <w:jc w:val="center"/>
        <w:rPr>
          <w:sz w:val="22"/>
          <w:szCs w:val="22"/>
        </w:rPr>
      </w:pPr>
      <w:r w:rsidRPr="007504A4">
        <w:rPr>
          <w:sz w:val="22"/>
          <w:szCs w:val="22"/>
        </w:rPr>
        <w:t xml:space="preserve">** This course </w:t>
      </w:r>
      <w:r>
        <w:rPr>
          <w:sz w:val="22"/>
          <w:szCs w:val="22"/>
        </w:rPr>
        <w:t>Syllabus</w:t>
      </w:r>
      <w:r w:rsidRPr="007504A4">
        <w:rPr>
          <w:sz w:val="22"/>
          <w:szCs w:val="22"/>
        </w:rPr>
        <w:t xml:space="preserve"> is subject to change by the instructor.</w:t>
      </w:r>
      <w:r w:rsidR="00225C49">
        <w:rPr>
          <w:sz w:val="22"/>
          <w:szCs w:val="22"/>
        </w:rPr>
        <w:t xml:space="preserve"> </w:t>
      </w:r>
      <w:r w:rsidRPr="007504A4">
        <w:rPr>
          <w:sz w:val="22"/>
          <w:szCs w:val="22"/>
        </w:rPr>
        <w:t>**</w:t>
      </w:r>
    </w:p>
    <w:p w:rsidR="00E83CF6" w:rsidRPr="007504A4" w:rsidRDefault="00E83CF6" w:rsidP="00766E43">
      <w:pPr>
        <w:pStyle w:val="NoSpacing"/>
        <w:contextualSpacing/>
        <w:jc w:val="center"/>
        <w:rPr>
          <w:b/>
          <w:sz w:val="22"/>
          <w:szCs w:val="22"/>
          <w:u w:val="single"/>
        </w:rPr>
      </w:pPr>
    </w:p>
    <w:p w:rsidR="00E83CF6" w:rsidRPr="007504A4" w:rsidRDefault="00E83CF6" w:rsidP="00D7451B">
      <w:pPr>
        <w:pStyle w:val="NoSpacing"/>
        <w:rPr>
          <w:sz w:val="22"/>
          <w:szCs w:val="22"/>
        </w:rPr>
      </w:pPr>
      <w:r w:rsidRPr="007504A4">
        <w:rPr>
          <w:b/>
          <w:sz w:val="22"/>
          <w:szCs w:val="22"/>
          <w:u w:val="single"/>
        </w:rPr>
        <w:t>Course Catalog Description:</w:t>
      </w:r>
      <w:r w:rsidRPr="007504A4">
        <w:rPr>
          <w:sz w:val="22"/>
          <w:szCs w:val="22"/>
        </w:rPr>
        <w:t xml:space="preserve"> “Emphasizes careful reading and analysis of interdisciplinary writings. Discussion-oriented seminars focus on intellectual practices relevant to humanistic inquiry. Emphasis on developing abstract imagination, reflective analysis, and techniques of critical reading.”  </w:t>
      </w:r>
    </w:p>
    <w:p w:rsidR="00E83CF6" w:rsidRPr="007504A4" w:rsidRDefault="00E83CF6" w:rsidP="00766E43">
      <w:pPr>
        <w:pStyle w:val="NoSpacing"/>
        <w:contextualSpacing/>
        <w:rPr>
          <w:sz w:val="22"/>
          <w:szCs w:val="22"/>
        </w:rPr>
      </w:pPr>
    </w:p>
    <w:p w:rsidR="00E83CF6" w:rsidRPr="007504A4" w:rsidRDefault="00E83CF6" w:rsidP="00D7451B">
      <w:pPr>
        <w:pStyle w:val="NoSpacing"/>
        <w:rPr>
          <w:sz w:val="22"/>
          <w:szCs w:val="22"/>
        </w:rPr>
      </w:pPr>
      <w:r w:rsidRPr="007504A4">
        <w:rPr>
          <w:b/>
          <w:sz w:val="22"/>
          <w:szCs w:val="22"/>
          <w:u w:val="single"/>
        </w:rPr>
        <w:t>Content:</w:t>
      </w:r>
      <w:r w:rsidRPr="007504A4">
        <w:rPr>
          <w:sz w:val="22"/>
          <w:szCs w:val="22"/>
        </w:rPr>
        <w:t xml:space="preserve"> This course aims to encourage the development of critical analysis skills and humanistic inquiry through deep-reading of selected literary works. The essence of the course is to promote higher-order critical reading skills, with an emphasis placed on discussion-based analyses of concepts, circumstances, world views, interpersonal dynamics, and relationships between individuals and their environments. We will also apply those analyses to films relevant to the overarching theme of the class, which is “know(</w:t>
      </w:r>
      <w:proofErr w:type="spellStart"/>
      <w:r w:rsidRPr="007504A4">
        <w:rPr>
          <w:sz w:val="22"/>
          <w:szCs w:val="22"/>
        </w:rPr>
        <w:t>ing</w:t>
      </w:r>
      <w:proofErr w:type="spellEnd"/>
      <w:r w:rsidRPr="007504A4">
        <w:rPr>
          <w:sz w:val="22"/>
          <w:szCs w:val="22"/>
        </w:rPr>
        <w:t xml:space="preserve">) your place.” This motif addresses one of the dualities with which we engage our surrounding world. To “know your place” conjures images of boundaries, while “knowing your place” implies a journey of discovery. The class is thus organized into five units of analytical exploration: Introduction, </w:t>
      </w:r>
      <w:proofErr w:type="gramStart"/>
      <w:r w:rsidRPr="007504A4">
        <w:rPr>
          <w:sz w:val="22"/>
          <w:szCs w:val="22"/>
        </w:rPr>
        <w:t>Endure</w:t>
      </w:r>
      <w:proofErr w:type="gramEnd"/>
      <w:r w:rsidRPr="007504A4">
        <w:rPr>
          <w:sz w:val="22"/>
          <w:szCs w:val="22"/>
        </w:rPr>
        <w:t>(</w:t>
      </w:r>
      <w:proofErr w:type="spellStart"/>
      <w:r w:rsidRPr="007504A4">
        <w:rPr>
          <w:sz w:val="22"/>
          <w:szCs w:val="22"/>
        </w:rPr>
        <w:t>ing</w:t>
      </w:r>
      <w:proofErr w:type="spellEnd"/>
      <w:r w:rsidRPr="007504A4">
        <w:rPr>
          <w:sz w:val="22"/>
          <w:szCs w:val="22"/>
        </w:rPr>
        <w:t>), Transition(</w:t>
      </w:r>
      <w:proofErr w:type="spellStart"/>
      <w:r w:rsidRPr="007504A4">
        <w:rPr>
          <w:sz w:val="22"/>
          <w:szCs w:val="22"/>
        </w:rPr>
        <w:t>ing</w:t>
      </w:r>
      <w:proofErr w:type="spellEnd"/>
      <w:r w:rsidRPr="007504A4">
        <w:rPr>
          <w:sz w:val="22"/>
          <w:szCs w:val="22"/>
        </w:rPr>
        <w:t>), Seek(</w:t>
      </w:r>
      <w:proofErr w:type="spellStart"/>
      <w:r w:rsidRPr="007504A4">
        <w:rPr>
          <w:sz w:val="22"/>
          <w:szCs w:val="22"/>
        </w:rPr>
        <w:t>ing</w:t>
      </w:r>
      <w:proofErr w:type="spellEnd"/>
      <w:r w:rsidRPr="007504A4">
        <w:rPr>
          <w:sz w:val="22"/>
          <w:szCs w:val="22"/>
        </w:rPr>
        <w:t>), and Transcend(</w:t>
      </w:r>
      <w:proofErr w:type="spellStart"/>
      <w:r w:rsidRPr="007504A4">
        <w:rPr>
          <w:sz w:val="22"/>
          <w:szCs w:val="22"/>
        </w:rPr>
        <w:t>ing</w:t>
      </w:r>
      <w:proofErr w:type="spellEnd"/>
      <w:r w:rsidRPr="007504A4">
        <w:rPr>
          <w:sz w:val="22"/>
          <w:szCs w:val="22"/>
        </w:rPr>
        <w:t>). The readings and films</w:t>
      </w:r>
      <w:r w:rsidRPr="007504A4">
        <w:rPr>
          <w:i/>
          <w:sz w:val="22"/>
          <w:szCs w:val="22"/>
        </w:rPr>
        <w:t xml:space="preserve"> </w:t>
      </w:r>
      <w:r w:rsidRPr="007504A4">
        <w:rPr>
          <w:sz w:val="22"/>
          <w:szCs w:val="22"/>
        </w:rPr>
        <w:t>have been chosen for their historical significance,</w:t>
      </w:r>
      <w:r w:rsidRPr="007504A4">
        <w:rPr>
          <w:i/>
          <w:sz w:val="22"/>
          <w:szCs w:val="22"/>
        </w:rPr>
        <w:t xml:space="preserve"> </w:t>
      </w:r>
      <w:r w:rsidRPr="007504A4">
        <w:rPr>
          <w:sz w:val="22"/>
          <w:szCs w:val="22"/>
        </w:rPr>
        <w:t>their eloquence</w:t>
      </w:r>
      <w:r w:rsidRPr="007504A4">
        <w:rPr>
          <w:i/>
          <w:sz w:val="22"/>
          <w:szCs w:val="22"/>
        </w:rPr>
        <w:t xml:space="preserve">, </w:t>
      </w:r>
      <w:r w:rsidRPr="007504A4">
        <w:rPr>
          <w:sz w:val="22"/>
          <w:szCs w:val="22"/>
        </w:rPr>
        <w:t xml:space="preserve">their assortment of </w:t>
      </w:r>
      <w:proofErr w:type="spellStart"/>
      <w:r w:rsidRPr="007504A4">
        <w:rPr>
          <w:sz w:val="22"/>
          <w:szCs w:val="22"/>
        </w:rPr>
        <w:t>ethoi</w:t>
      </w:r>
      <w:proofErr w:type="spellEnd"/>
      <w:r w:rsidRPr="007504A4">
        <w:rPr>
          <w:i/>
          <w:sz w:val="22"/>
          <w:szCs w:val="22"/>
        </w:rPr>
        <w:t xml:space="preserve">, </w:t>
      </w:r>
      <w:r w:rsidRPr="007504A4">
        <w:rPr>
          <w:sz w:val="22"/>
          <w:szCs w:val="22"/>
        </w:rPr>
        <w:t>and their relevance to our theme</w:t>
      </w:r>
      <w:r w:rsidRPr="007504A4">
        <w:rPr>
          <w:i/>
          <w:sz w:val="22"/>
          <w:szCs w:val="22"/>
        </w:rPr>
        <w:t xml:space="preserve">.  </w:t>
      </w:r>
      <w:r w:rsidRPr="007504A4">
        <w:rPr>
          <w:sz w:val="22"/>
          <w:szCs w:val="22"/>
        </w:rPr>
        <w:t xml:space="preserve">The </w:t>
      </w:r>
      <w:proofErr w:type="gramStart"/>
      <w:r w:rsidRPr="007504A4">
        <w:rPr>
          <w:sz w:val="22"/>
          <w:szCs w:val="22"/>
        </w:rPr>
        <w:t>ultimate goal</w:t>
      </w:r>
      <w:proofErr w:type="gramEnd"/>
      <w:r w:rsidRPr="007504A4">
        <w:rPr>
          <w:sz w:val="22"/>
          <w:szCs w:val="22"/>
        </w:rPr>
        <w:t xml:space="preserve"> of this course is to enrich your interpretive reading and discussion skills, while introducing you to evocative representations of artistic expression. </w:t>
      </w:r>
    </w:p>
    <w:p w:rsidR="00E83CF6" w:rsidRPr="007504A4" w:rsidRDefault="00E83CF6" w:rsidP="00766E43">
      <w:pPr>
        <w:pStyle w:val="NoSpacing"/>
        <w:contextualSpacing/>
        <w:rPr>
          <w:sz w:val="22"/>
          <w:szCs w:val="22"/>
        </w:rPr>
      </w:pPr>
    </w:p>
    <w:p w:rsidR="00E83CF6" w:rsidRPr="007504A4" w:rsidRDefault="00E83CF6" w:rsidP="00D7451B">
      <w:pPr>
        <w:pStyle w:val="NoSpacing"/>
        <w:rPr>
          <w:sz w:val="22"/>
          <w:szCs w:val="22"/>
        </w:rPr>
      </w:pPr>
      <w:r w:rsidRPr="007504A4">
        <w:rPr>
          <w:b/>
          <w:sz w:val="22"/>
          <w:szCs w:val="22"/>
          <w:u w:val="single"/>
        </w:rPr>
        <w:t>Student Learning Objectives:</w:t>
      </w:r>
      <w:r w:rsidRPr="007504A4">
        <w:rPr>
          <w:sz w:val="22"/>
          <w:szCs w:val="22"/>
        </w:rPr>
        <w:t xml:space="preserve"> Upon successful completion of this course, you will:</w:t>
      </w:r>
      <w:r w:rsidRPr="007504A4">
        <w:rPr>
          <w:sz w:val="22"/>
          <w:szCs w:val="22"/>
        </w:rPr>
        <w:tab/>
      </w:r>
      <w:r w:rsidRPr="007504A4">
        <w:rPr>
          <w:sz w:val="22"/>
          <w:szCs w:val="22"/>
        </w:rPr>
        <w:tab/>
      </w:r>
    </w:p>
    <w:p w:rsidR="00E83CF6" w:rsidRPr="007504A4" w:rsidRDefault="00E83CF6" w:rsidP="003E73BD">
      <w:pPr>
        <w:pStyle w:val="Body"/>
        <w:rPr>
          <w:rFonts w:ascii="Optima" w:hAnsi="Optima"/>
          <w:sz w:val="22"/>
          <w:szCs w:val="22"/>
        </w:rPr>
      </w:pPr>
      <w:r w:rsidRPr="007504A4">
        <w:rPr>
          <w:rFonts w:ascii="Optima" w:hAnsi="Optima"/>
          <w:sz w:val="22"/>
          <w:szCs w:val="22"/>
        </w:rPr>
        <w:t xml:space="preserve">1. develop analytical skills by identifying and evaluating abstract ideas through reading responses and </w:t>
      </w:r>
    </w:p>
    <w:p w:rsidR="00E83CF6" w:rsidRPr="007504A4" w:rsidRDefault="00E83CF6" w:rsidP="003E73BD">
      <w:pPr>
        <w:pStyle w:val="Body"/>
        <w:rPr>
          <w:rFonts w:ascii="Optima" w:hAnsi="Optima"/>
          <w:sz w:val="22"/>
          <w:szCs w:val="22"/>
        </w:rPr>
      </w:pPr>
      <w:r w:rsidRPr="007504A4">
        <w:rPr>
          <w:rFonts w:ascii="Optima" w:hAnsi="Optima"/>
          <w:sz w:val="22"/>
          <w:szCs w:val="22"/>
        </w:rPr>
        <w:t xml:space="preserve">    essay-writing;</w:t>
      </w:r>
    </w:p>
    <w:p w:rsidR="00E83CF6" w:rsidRPr="007504A4" w:rsidRDefault="00E83CF6" w:rsidP="003E73BD">
      <w:pPr>
        <w:pStyle w:val="Body"/>
        <w:rPr>
          <w:rFonts w:ascii="Optima" w:hAnsi="Optima"/>
          <w:sz w:val="22"/>
          <w:szCs w:val="22"/>
        </w:rPr>
      </w:pPr>
      <w:r w:rsidRPr="007504A4">
        <w:rPr>
          <w:rFonts w:ascii="Optima" w:hAnsi="Optima"/>
          <w:sz w:val="22"/>
          <w:szCs w:val="22"/>
        </w:rPr>
        <w:t>2. enhance oral communication skills</w:t>
      </w:r>
      <w:r>
        <w:rPr>
          <w:rFonts w:ascii="Optima" w:hAnsi="Optima"/>
          <w:sz w:val="22"/>
          <w:szCs w:val="22"/>
        </w:rPr>
        <w:t>,</w:t>
      </w:r>
      <w:r w:rsidRPr="007504A4">
        <w:rPr>
          <w:rFonts w:ascii="Optima" w:hAnsi="Optima"/>
          <w:sz w:val="22"/>
          <w:szCs w:val="22"/>
        </w:rPr>
        <w:t xml:space="preserve"> such as listening and speaking</w:t>
      </w:r>
      <w:r>
        <w:rPr>
          <w:rFonts w:ascii="Optima" w:hAnsi="Optima"/>
          <w:sz w:val="22"/>
          <w:szCs w:val="22"/>
        </w:rPr>
        <w:t>,</w:t>
      </w:r>
      <w:r w:rsidRPr="007504A4">
        <w:rPr>
          <w:rFonts w:ascii="Optima" w:hAnsi="Optima"/>
          <w:sz w:val="22"/>
          <w:szCs w:val="22"/>
        </w:rPr>
        <w:t xml:space="preserve"> through group discussions of </w:t>
      </w:r>
    </w:p>
    <w:p w:rsidR="00E83CF6" w:rsidRPr="007504A4" w:rsidRDefault="00E83CF6" w:rsidP="003E73BD">
      <w:pPr>
        <w:pStyle w:val="Body"/>
        <w:rPr>
          <w:rFonts w:ascii="Optima" w:hAnsi="Optima"/>
          <w:sz w:val="22"/>
          <w:szCs w:val="22"/>
        </w:rPr>
      </w:pPr>
      <w:r w:rsidRPr="007504A4">
        <w:rPr>
          <w:rFonts w:ascii="Optima" w:hAnsi="Optima"/>
          <w:sz w:val="22"/>
          <w:szCs w:val="22"/>
        </w:rPr>
        <w:t xml:space="preserve">    assigned reading materials;</w:t>
      </w:r>
    </w:p>
    <w:p w:rsidR="00E83CF6" w:rsidRPr="007504A4" w:rsidRDefault="00E83CF6" w:rsidP="003E73BD">
      <w:pPr>
        <w:pStyle w:val="Body"/>
        <w:rPr>
          <w:rFonts w:ascii="Optima" w:hAnsi="Optima"/>
          <w:sz w:val="22"/>
          <w:szCs w:val="22"/>
        </w:rPr>
      </w:pPr>
      <w:r w:rsidRPr="007504A4">
        <w:rPr>
          <w:rFonts w:ascii="Optima" w:hAnsi="Optima"/>
          <w:sz w:val="22"/>
          <w:szCs w:val="22"/>
        </w:rPr>
        <w:t>3. build argumentative skills by recognizing and documenting structures of perspective in the readings</w:t>
      </w:r>
    </w:p>
    <w:p w:rsidR="00E83CF6" w:rsidRPr="007504A4" w:rsidRDefault="00E83CF6" w:rsidP="003E73BD">
      <w:pPr>
        <w:pStyle w:val="Body"/>
        <w:rPr>
          <w:rFonts w:ascii="Optima" w:hAnsi="Optima"/>
          <w:sz w:val="22"/>
          <w:szCs w:val="22"/>
        </w:rPr>
      </w:pPr>
      <w:r w:rsidRPr="007504A4">
        <w:rPr>
          <w:rFonts w:ascii="Optima" w:hAnsi="Optima"/>
          <w:sz w:val="22"/>
          <w:szCs w:val="22"/>
        </w:rPr>
        <w:t xml:space="preserve">    and articulating and defending interpretive responses;</w:t>
      </w:r>
    </w:p>
    <w:p w:rsidR="00E83CF6" w:rsidRPr="007504A4" w:rsidRDefault="00E83CF6" w:rsidP="003E73BD">
      <w:pPr>
        <w:pStyle w:val="NoSpacing"/>
        <w:rPr>
          <w:sz w:val="22"/>
          <w:szCs w:val="22"/>
        </w:rPr>
      </w:pPr>
      <w:r w:rsidRPr="007504A4">
        <w:rPr>
          <w:sz w:val="22"/>
          <w:szCs w:val="22"/>
        </w:rPr>
        <w:t xml:space="preserve">4. develop and improve formal writing skills by conducting </w:t>
      </w:r>
      <w:r>
        <w:rPr>
          <w:sz w:val="22"/>
          <w:szCs w:val="22"/>
        </w:rPr>
        <w:t>critical analyse</w:t>
      </w:r>
      <w:r w:rsidRPr="007504A4">
        <w:rPr>
          <w:sz w:val="22"/>
          <w:szCs w:val="22"/>
        </w:rPr>
        <w:t xml:space="preserve">s </w:t>
      </w:r>
      <w:proofErr w:type="gramStart"/>
      <w:r w:rsidRPr="007504A4">
        <w:rPr>
          <w:sz w:val="22"/>
          <w:szCs w:val="22"/>
        </w:rPr>
        <w:t>of  literary</w:t>
      </w:r>
      <w:proofErr w:type="gramEnd"/>
      <w:r>
        <w:rPr>
          <w:sz w:val="22"/>
          <w:szCs w:val="22"/>
        </w:rPr>
        <w:t xml:space="preserve"> and dramatic</w:t>
      </w:r>
      <w:r w:rsidRPr="007504A4">
        <w:rPr>
          <w:sz w:val="22"/>
          <w:szCs w:val="22"/>
        </w:rPr>
        <w:t xml:space="preserve"> works.</w:t>
      </w:r>
    </w:p>
    <w:p w:rsidR="00E83CF6" w:rsidRPr="007504A4" w:rsidRDefault="00E83CF6" w:rsidP="003E73BD">
      <w:pPr>
        <w:pStyle w:val="NoSpacing"/>
        <w:rPr>
          <w:sz w:val="22"/>
          <w:szCs w:val="22"/>
        </w:rPr>
      </w:pPr>
    </w:p>
    <w:p w:rsidR="00E83CF6" w:rsidRPr="007504A4" w:rsidRDefault="00E83CF6" w:rsidP="003E73BD">
      <w:pPr>
        <w:pStyle w:val="NoSpacing"/>
        <w:rPr>
          <w:sz w:val="22"/>
          <w:szCs w:val="22"/>
        </w:rPr>
      </w:pPr>
      <w:r w:rsidRPr="007504A4">
        <w:rPr>
          <w:b/>
          <w:sz w:val="22"/>
          <w:szCs w:val="22"/>
          <w:u w:val="single"/>
        </w:rPr>
        <w:t>E-mail:</w:t>
      </w:r>
      <w:r w:rsidRPr="007504A4">
        <w:rPr>
          <w:sz w:val="22"/>
          <w:szCs w:val="22"/>
        </w:rPr>
        <w:t xml:space="preserve"> The best way to contact me is through my campus email address. Emails between students and instructors are to be conducted in a formal manner, much like business correspondence. Before you send a question via email, first check to see if your answer can be found here, in the </w:t>
      </w:r>
      <w:r>
        <w:rPr>
          <w:sz w:val="22"/>
          <w:szCs w:val="22"/>
        </w:rPr>
        <w:t>Syllabus</w:t>
      </w:r>
      <w:r w:rsidRPr="007504A4">
        <w:rPr>
          <w:sz w:val="22"/>
          <w:szCs w:val="22"/>
        </w:rPr>
        <w:t xml:space="preserve">. I will only respond to emails that pose a question </w:t>
      </w:r>
      <w:r w:rsidRPr="007504A4">
        <w:rPr>
          <w:sz w:val="22"/>
          <w:szCs w:val="22"/>
          <w:u w:val="single"/>
        </w:rPr>
        <w:t xml:space="preserve">not answered in the </w:t>
      </w:r>
      <w:r>
        <w:rPr>
          <w:sz w:val="22"/>
          <w:szCs w:val="22"/>
          <w:u w:val="single"/>
        </w:rPr>
        <w:t>Syllabus</w:t>
      </w:r>
      <w:r w:rsidRPr="007504A4">
        <w:rPr>
          <w:sz w:val="22"/>
          <w:szCs w:val="22"/>
        </w:rPr>
        <w:t>, and that conform to the following guidelines:</w:t>
      </w:r>
    </w:p>
    <w:p w:rsidR="00E83CF6" w:rsidRPr="007504A4" w:rsidRDefault="00E83CF6" w:rsidP="003E73BD">
      <w:pPr>
        <w:pStyle w:val="NoSpacing"/>
        <w:numPr>
          <w:ilvl w:val="0"/>
          <w:numId w:val="4"/>
        </w:numPr>
        <w:rPr>
          <w:sz w:val="22"/>
          <w:szCs w:val="22"/>
        </w:rPr>
      </w:pPr>
      <w:r w:rsidRPr="007504A4">
        <w:rPr>
          <w:sz w:val="22"/>
          <w:szCs w:val="22"/>
        </w:rPr>
        <w:t>Indicate your topic of concern in the “Subject” bar.</w:t>
      </w:r>
    </w:p>
    <w:p w:rsidR="00E83CF6" w:rsidRPr="007504A4" w:rsidRDefault="00E83CF6" w:rsidP="003E73BD">
      <w:pPr>
        <w:pStyle w:val="NoSpacing"/>
        <w:numPr>
          <w:ilvl w:val="0"/>
          <w:numId w:val="4"/>
        </w:numPr>
        <w:rPr>
          <w:sz w:val="22"/>
          <w:szCs w:val="22"/>
        </w:rPr>
      </w:pPr>
      <w:r w:rsidRPr="007504A4">
        <w:rPr>
          <w:sz w:val="22"/>
          <w:szCs w:val="22"/>
        </w:rPr>
        <w:t>Use a salutation: “Dear Professor Lunt,” or “Hey Prof Lunt.”</w:t>
      </w:r>
    </w:p>
    <w:p w:rsidR="00E83CF6" w:rsidRPr="007504A4" w:rsidRDefault="00E83CF6" w:rsidP="003E73BD">
      <w:pPr>
        <w:pStyle w:val="NoSpacing"/>
        <w:numPr>
          <w:ilvl w:val="0"/>
          <w:numId w:val="4"/>
        </w:numPr>
        <w:rPr>
          <w:sz w:val="22"/>
          <w:szCs w:val="22"/>
        </w:rPr>
      </w:pPr>
      <w:r w:rsidRPr="007504A4">
        <w:rPr>
          <w:sz w:val="22"/>
          <w:szCs w:val="22"/>
        </w:rPr>
        <w:t>Use complete sentences, a respectful tone, and real words – no “text-speak.”</w:t>
      </w:r>
    </w:p>
    <w:p w:rsidR="00E83CF6" w:rsidRPr="007504A4" w:rsidRDefault="00E83CF6" w:rsidP="003E73BD">
      <w:pPr>
        <w:pStyle w:val="NoSpacing"/>
        <w:numPr>
          <w:ilvl w:val="0"/>
          <w:numId w:val="4"/>
        </w:numPr>
        <w:rPr>
          <w:sz w:val="22"/>
          <w:szCs w:val="22"/>
        </w:rPr>
      </w:pPr>
      <w:r w:rsidRPr="007504A4">
        <w:rPr>
          <w:sz w:val="22"/>
          <w:szCs w:val="22"/>
        </w:rPr>
        <w:t>Include your</w:t>
      </w:r>
      <w:r>
        <w:rPr>
          <w:sz w:val="22"/>
          <w:szCs w:val="22"/>
        </w:rPr>
        <w:t xml:space="preserve"> class </w:t>
      </w:r>
      <w:r w:rsidR="00225C49">
        <w:rPr>
          <w:sz w:val="22"/>
          <w:szCs w:val="22"/>
        </w:rPr>
        <w:t>information (section number, 002 or 003</w:t>
      </w:r>
      <w:r>
        <w:rPr>
          <w:sz w:val="22"/>
          <w:szCs w:val="22"/>
        </w:rPr>
        <w:t>)</w:t>
      </w:r>
    </w:p>
    <w:p w:rsidR="00E83CF6" w:rsidRPr="007504A4" w:rsidRDefault="00E83CF6" w:rsidP="003E73BD">
      <w:pPr>
        <w:pStyle w:val="NoSpacing"/>
        <w:numPr>
          <w:ilvl w:val="0"/>
          <w:numId w:val="4"/>
        </w:numPr>
        <w:rPr>
          <w:sz w:val="22"/>
          <w:szCs w:val="22"/>
        </w:rPr>
      </w:pPr>
      <w:r w:rsidRPr="007504A4">
        <w:rPr>
          <w:sz w:val="22"/>
          <w:szCs w:val="22"/>
        </w:rPr>
        <w:t>Use your full name in your signature.</w:t>
      </w:r>
    </w:p>
    <w:p w:rsidR="00E83CF6" w:rsidRPr="007504A4" w:rsidRDefault="00E83CF6" w:rsidP="00766E43">
      <w:pPr>
        <w:pStyle w:val="NoSpacing"/>
        <w:rPr>
          <w:sz w:val="22"/>
          <w:szCs w:val="22"/>
          <w:u w:val="single"/>
        </w:rPr>
      </w:pPr>
      <w:r w:rsidRPr="007504A4">
        <w:rPr>
          <w:sz w:val="22"/>
          <w:szCs w:val="22"/>
        </w:rPr>
        <w:t xml:space="preserve">I will respond to emails Monday through Friday, between the hours of 8:00 am and 6:00 pm. </w:t>
      </w:r>
      <w:r w:rsidRPr="007504A4">
        <w:rPr>
          <w:sz w:val="22"/>
          <w:szCs w:val="22"/>
          <w:u w:val="single"/>
        </w:rPr>
        <w:t>I also will be available on campus during office hours or by appointment (see above).</w:t>
      </w:r>
    </w:p>
    <w:p w:rsidR="00E83CF6" w:rsidRPr="007504A4" w:rsidRDefault="00E83CF6" w:rsidP="00766E43">
      <w:pPr>
        <w:pStyle w:val="NoSpacing"/>
        <w:contextualSpacing/>
        <w:rPr>
          <w:sz w:val="22"/>
          <w:szCs w:val="22"/>
        </w:rPr>
      </w:pPr>
    </w:p>
    <w:p w:rsidR="00E83CF6" w:rsidRPr="007504A4" w:rsidRDefault="00E83CF6" w:rsidP="00766E43">
      <w:pPr>
        <w:pStyle w:val="NoSpacing"/>
        <w:contextualSpacing/>
        <w:rPr>
          <w:b/>
          <w:sz w:val="22"/>
          <w:szCs w:val="22"/>
          <w:u w:val="single"/>
        </w:rPr>
      </w:pPr>
      <w:r w:rsidRPr="007504A4">
        <w:rPr>
          <w:b/>
          <w:sz w:val="22"/>
          <w:szCs w:val="22"/>
          <w:u w:val="single"/>
        </w:rPr>
        <w:t xml:space="preserve">Course </w:t>
      </w:r>
      <w:r>
        <w:rPr>
          <w:b/>
          <w:sz w:val="22"/>
          <w:szCs w:val="22"/>
          <w:u w:val="single"/>
        </w:rPr>
        <w:t>Assignments</w:t>
      </w:r>
      <w:r w:rsidRPr="007504A4">
        <w:rPr>
          <w:b/>
          <w:sz w:val="22"/>
          <w:szCs w:val="22"/>
          <w:u w:val="single"/>
        </w:rPr>
        <w:t>:</w:t>
      </w:r>
    </w:p>
    <w:p w:rsidR="00E83CF6" w:rsidRPr="007504A4" w:rsidRDefault="00E83CF6" w:rsidP="00766E43">
      <w:pPr>
        <w:pStyle w:val="NoSpacing"/>
        <w:contextualSpacing/>
        <w:rPr>
          <w:sz w:val="22"/>
          <w:szCs w:val="22"/>
        </w:rPr>
      </w:pPr>
      <w:r w:rsidRPr="007504A4">
        <w:rPr>
          <w:b/>
          <w:sz w:val="22"/>
          <w:szCs w:val="22"/>
        </w:rPr>
        <w:t>1.</w:t>
      </w:r>
      <w:r w:rsidRPr="007504A4">
        <w:rPr>
          <w:sz w:val="22"/>
          <w:szCs w:val="22"/>
        </w:rPr>
        <w:t xml:space="preserve"> Reading and film-viewing assignments are to be completed </w:t>
      </w:r>
      <w:r w:rsidRPr="007504A4">
        <w:rPr>
          <w:sz w:val="22"/>
          <w:szCs w:val="22"/>
          <w:u w:val="single"/>
        </w:rPr>
        <w:t>before</w:t>
      </w:r>
      <w:r w:rsidRPr="007504A4">
        <w:rPr>
          <w:sz w:val="22"/>
          <w:szCs w:val="22"/>
        </w:rPr>
        <w:t xml:space="preserve"> the scheduled class time.</w:t>
      </w:r>
    </w:p>
    <w:p w:rsidR="00E83CF6" w:rsidRPr="00862771" w:rsidRDefault="00E83CF6" w:rsidP="00766E43">
      <w:pPr>
        <w:pStyle w:val="NoSpacing"/>
        <w:numPr>
          <w:ilvl w:val="0"/>
          <w:numId w:val="7"/>
        </w:numPr>
        <w:rPr>
          <w:sz w:val="22"/>
          <w:szCs w:val="22"/>
        </w:rPr>
      </w:pPr>
      <w:r w:rsidRPr="007504A4">
        <w:rPr>
          <w:sz w:val="22"/>
          <w:szCs w:val="22"/>
          <w:u w:val="single"/>
        </w:rPr>
        <w:t xml:space="preserve">On any day that a reading assignment is due, you must bring those </w:t>
      </w:r>
      <w:proofErr w:type="gramStart"/>
      <w:r w:rsidRPr="007504A4">
        <w:rPr>
          <w:sz w:val="22"/>
          <w:szCs w:val="22"/>
          <w:u w:val="single"/>
        </w:rPr>
        <w:t xml:space="preserve">particular </w:t>
      </w:r>
      <w:r>
        <w:rPr>
          <w:sz w:val="22"/>
          <w:szCs w:val="22"/>
          <w:u w:val="single"/>
        </w:rPr>
        <w:t>materials</w:t>
      </w:r>
      <w:proofErr w:type="gramEnd"/>
      <w:r w:rsidRPr="007504A4">
        <w:rPr>
          <w:sz w:val="22"/>
          <w:szCs w:val="22"/>
          <w:u w:val="single"/>
        </w:rPr>
        <w:t xml:space="preserve"> to class</w:t>
      </w:r>
      <w:r w:rsidRPr="007504A4">
        <w:rPr>
          <w:sz w:val="22"/>
          <w:szCs w:val="22"/>
        </w:rPr>
        <w:t>. The exchange of ideas generated by discussion forms an important component of this class. You must complete the reading assignments</w:t>
      </w:r>
      <w:r>
        <w:rPr>
          <w:sz w:val="22"/>
          <w:szCs w:val="22"/>
        </w:rPr>
        <w:t xml:space="preserve"> before class,</w:t>
      </w:r>
      <w:r w:rsidRPr="007504A4">
        <w:rPr>
          <w:sz w:val="22"/>
          <w:szCs w:val="22"/>
        </w:rPr>
        <w:t xml:space="preserve"> in preparation for the discussions. </w:t>
      </w:r>
    </w:p>
    <w:p w:rsidR="00E83CF6" w:rsidRPr="007504A4" w:rsidRDefault="00E83CF6" w:rsidP="00766E43">
      <w:pPr>
        <w:pStyle w:val="NoSpacing"/>
        <w:contextualSpacing/>
        <w:rPr>
          <w:sz w:val="22"/>
          <w:szCs w:val="22"/>
        </w:rPr>
      </w:pPr>
      <w:r w:rsidRPr="007504A4">
        <w:rPr>
          <w:b/>
          <w:sz w:val="22"/>
          <w:szCs w:val="22"/>
        </w:rPr>
        <w:lastRenderedPageBreak/>
        <w:t xml:space="preserve">2. </w:t>
      </w:r>
      <w:r w:rsidRPr="007504A4">
        <w:rPr>
          <w:sz w:val="22"/>
          <w:szCs w:val="22"/>
        </w:rPr>
        <w:t>Critically annotate the assignment. Bring those notes to class with you to promote informed discussion.</w:t>
      </w:r>
    </w:p>
    <w:p w:rsidR="00E83CF6" w:rsidRPr="007504A4" w:rsidRDefault="00E83CF6" w:rsidP="007241BF">
      <w:pPr>
        <w:pStyle w:val="NoSpacing"/>
        <w:numPr>
          <w:ilvl w:val="0"/>
          <w:numId w:val="7"/>
        </w:numPr>
        <w:contextualSpacing/>
        <w:rPr>
          <w:sz w:val="22"/>
          <w:szCs w:val="22"/>
        </w:rPr>
      </w:pPr>
      <w:r w:rsidRPr="007504A4">
        <w:rPr>
          <w:sz w:val="22"/>
          <w:szCs w:val="22"/>
        </w:rPr>
        <w:t xml:space="preserve">Determine the overarching thesis of the work. </w:t>
      </w:r>
      <w:r>
        <w:rPr>
          <w:sz w:val="22"/>
          <w:szCs w:val="22"/>
        </w:rPr>
        <w:t>B</w:t>
      </w:r>
      <w:r w:rsidRPr="007504A4">
        <w:rPr>
          <w:sz w:val="22"/>
          <w:szCs w:val="22"/>
        </w:rPr>
        <w:t>riefly analyze the characters. Identify how the assignment relates to the thematic unit under which it is assigned. Provide quotations that you found appealing,</w:t>
      </w:r>
      <w:r>
        <w:rPr>
          <w:sz w:val="22"/>
          <w:szCs w:val="22"/>
        </w:rPr>
        <w:t xml:space="preserve"> disturbing, or intriguing, and state why you found them so. These</w:t>
      </w:r>
      <w:r w:rsidRPr="007504A4">
        <w:rPr>
          <w:sz w:val="22"/>
          <w:szCs w:val="22"/>
        </w:rPr>
        <w:t xml:space="preserve"> annotation</w:t>
      </w:r>
      <w:r>
        <w:rPr>
          <w:sz w:val="22"/>
          <w:szCs w:val="22"/>
        </w:rPr>
        <w:t>s</w:t>
      </w:r>
      <w:r w:rsidRPr="007504A4">
        <w:rPr>
          <w:sz w:val="22"/>
          <w:szCs w:val="22"/>
        </w:rPr>
        <w:t xml:space="preserve"> will be collected and applied to your participation grade.</w:t>
      </w:r>
    </w:p>
    <w:p w:rsidR="00E83CF6" w:rsidRPr="007504A4" w:rsidRDefault="00E83CF6" w:rsidP="00766E43">
      <w:pPr>
        <w:pStyle w:val="NoSpacing"/>
        <w:contextualSpacing/>
        <w:rPr>
          <w:sz w:val="22"/>
          <w:szCs w:val="22"/>
        </w:rPr>
      </w:pPr>
      <w:r w:rsidRPr="007504A4">
        <w:rPr>
          <w:b/>
          <w:sz w:val="22"/>
          <w:szCs w:val="22"/>
        </w:rPr>
        <w:t xml:space="preserve">3. </w:t>
      </w:r>
      <w:r w:rsidRPr="007504A4">
        <w:rPr>
          <w:sz w:val="22"/>
          <w:szCs w:val="22"/>
        </w:rPr>
        <w:t xml:space="preserve">Each student will facilitate one discussion session. </w:t>
      </w:r>
      <w:r>
        <w:rPr>
          <w:sz w:val="22"/>
          <w:szCs w:val="22"/>
        </w:rPr>
        <w:t>You will sign-up for your facilitation date in class.</w:t>
      </w:r>
    </w:p>
    <w:p w:rsidR="00E83CF6" w:rsidRPr="007504A4" w:rsidRDefault="00E83CF6" w:rsidP="000D716F">
      <w:pPr>
        <w:pStyle w:val="NoSpacing"/>
        <w:numPr>
          <w:ilvl w:val="0"/>
          <w:numId w:val="7"/>
        </w:numPr>
        <w:contextualSpacing/>
        <w:rPr>
          <w:sz w:val="22"/>
          <w:szCs w:val="22"/>
        </w:rPr>
      </w:pPr>
      <w:r w:rsidRPr="007504A4">
        <w:rPr>
          <w:sz w:val="22"/>
          <w:szCs w:val="22"/>
        </w:rPr>
        <w:t>This facilitation will be evaluated by myself and your colleagues in the class, and will apply to your participation grade.</w:t>
      </w:r>
    </w:p>
    <w:p w:rsidR="00E83CF6" w:rsidRPr="007504A4" w:rsidRDefault="00E83CF6" w:rsidP="003E3B9A">
      <w:pPr>
        <w:pStyle w:val="NoSpacing"/>
        <w:contextualSpacing/>
        <w:rPr>
          <w:sz w:val="22"/>
          <w:szCs w:val="22"/>
        </w:rPr>
      </w:pPr>
      <w:r w:rsidRPr="007504A4">
        <w:rPr>
          <w:b/>
          <w:sz w:val="22"/>
          <w:szCs w:val="22"/>
        </w:rPr>
        <w:t xml:space="preserve">4. </w:t>
      </w:r>
      <w:r w:rsidRPr="007504A4">
        <w:rPr>
          <w:sz w:val="22"/>
          <w:szCs w:val="22"/>
        </w:rPr>
        <w:t xml:space="preserve">You will compose </w:t>
      </w:r>
      <w:r>
        <w:rPr>
          <w:sz w:val="22"/>
          <w:szCs w:val="22"/>
        </w:rPr>
        <w:t>three</w:t>
      </w:r>
      <w:r w:rsidRPr="007504A4">
        <w:rPr>
          <w:sz w:val="22"/>
          <w:szCs w:val="22"/>
        </w:rPr>
        <w:t xml:space="preserve"> 1000-word essays on the material from </w:t>
      </w:r>
      <w:r>
        <w:rPr>
          <w:sz w:val="22"/>
          <w:szCs w:val="22"/>
        </w:rPr>
        <w:t>Units 2, 3, and 4.</w:t>
      </w:r>
    </w:p>
    <w:p w:rsidR="00E83CF6" w:rsidRDefault="00E83CF6" w:rsidP="003E3B9A">
      <w:pPr>
        <w:pStyle w:val="NoSpacing"/>
        <w:contextualSpacing/>
        <w:rPr>
          <w:sz w:val="22"/>
          <w:szCs w:val="22"/>
        </w:rPr>
      </w:pPr>
      <w:r w:rsidRPr="007504A4">
        <w:rPr>
          <w:b/>
          <w:sz w:val="22"/>
          <w:szCs w:val="22"/>
        </w:rPr>
        <w:t>5</w:t>
      </w:r>
      <w:r w:rsidRPr="007504A4">
        <w:rPr>
          <w:sz w:val="22"/>
          <w:szCs w:val="22"/>
        </w:rPr>
        <w:t xml:space="preserve">. Your final exam will be an in-class writing exercise covering the material discussed over the semester. </w:t>
      </w:r>
    </w:p>
    <w:p w:rsidR="00E83CF6" w:rsidRDefault="00E83CF6" w:rsidP="003E3B9A">
      <w:pPr>
        <w:pStyle w:val="NoSpacing"/>
        <w:contextualSpacing/>
        <w:rPr>
          <w:sz w:val="22"/>
          <w:szCs w:val="22"/>
        </w:rPr>
      </w:pPr>
    </w:p>
    <w:p w:rsidR="00E83CF6" w:rsidRPr="002637C4" w:rsidRDefault="00E83CF6" w:rsidP="003E3B9A">
      <w:pPr>
        <w:pStyle w:val="NoSpacing"/>
        <w:contextualSpacing/>
        <w:rPr>
          <w:sz w:val="22"/>
          <w:szCs w:val="22"/>
        </w:rPr>
      </w:pPr>
      <w:r>
        <w:rPr>
          <w:b/>
          <w:sz w:val="22"/>
          <w:szCs w:val="22"/>
          <w:u w:val="single"/>
        </w:rPr>
        <w:t>Missing/Late Assignments:</w:t>
      </w:r>
      <w:r>
        <w:rPr>
          <w:sz w:val="22"/>
          <w:szCs w:val="22"/>
        </w:rPr>
        <w:t xml:space="preserve"> Due dates and times are firm. Exceptions and extensions </w:t>
      </w:r>
      <w:r>
        <w:rPr>
          <w:sz w:val="22"/>
          <w:szCs w:val="22"/>
          <w:u w:val="single"/>
        </w:rPr>
        <w:t>may</w:t>
      </w:r>
      <w:r>
        <w:rPr>
          <w:sz w:val="22"/>
          <w:szCs w:val="22"/>
        </w:rPr>
        <w:t xml:space="preserve"> be made under extenuating circumstance, and at my discretion.  </w:t>
      </w:r>
    </w:p>
    <w:p w:rsidR="00E83CF6" w:rsidRPr="007504A4" w:rsidRDefault="00E83CF6" w:rsidP="00766E43">
      <w:pPr>
        <w:pStyle w:val="NoSpacing"/>
        <w:contextualSpacing/>
        <w:rPr>
          <w:b/>
          <w:sz w:val="22"/>
          <w:szCs w:val="22"/>
          <w:u w:val="single"/>
        </w:rPr>
      </w:pPr>
    </w:p>
    <w:p w:rsidR="00E83CF6" w:rsidRPr="007504A4" w:rsidRDefault="00E83CF6" w:rsidP="002E2AFF">
      <w:pPr>
        <w:pStyle w:val="NoSpacing"/>
        <w:rPr>
          <w:sz w:val="22"/>
          <w:szCs w:val="22"/>
        </w:rPr>
      </w:pPr>
      <w:r w:rsidRPr="007504A4">
        <w:rPr>
          <w:b/>
          <w:sz w:val="22"/>
          <w:szCs w:val="22"/>
          <w:u w:val="single"/>
        </w:rPr>
        <w:t>Workload:</w:t>
      </w:r>
      <w:r w:rsidRPr="007504A4">
        <w:rPr>
          <w:b/>
          <w:sz w:val="22"/>
          <w:szCs w:val="22"/>
        </w:rPr>
        <w:t xml:space="preserve"> </w:t>
      </w:r>
      <w:r w:rsidRPr="007504A4">
        <w:rPr>
          <w:b/>
          <w:sz w:val="22"/>
          <w:szCs w:val="22"/>
          <w:u w:val="single"/>
        </w:rPr>
        <w:t>The general rule of thumb is to plan on three hours of independent study for every hour spent in the classroom</w:t>
      </w:r>
      <w:r w:rsidRPr="007504A4">
        <w:rPr>
          <w:sz w:val="22"/>
          <w:szCs w:val="22"/>
        </w:rPr>
        <w:t>. I encourage you to get to know your colleagues. You should exchange email addresses or phone numbers with at least one person in class so you have a contact willing to share notes with you in case you miss a class. Establishing cooperative study groups is particularly helpful for discussion preparation.</w:t>
      </w:r>
    </w:p>
    <w:p w:rsidR="00E83CF6" w:rsidRPr="007504A4" w:rsidRDefault="00E83CF6" w:rsidP="00766E43">
      <w:pPr>
        <w:pStyle w:val="NoSpacing"/>
        <w:contextualSpacing/>
        <w:rPr>
          <w:b/>
          <w:i/>
          <w:sz w:val="22"/>
          <w:szCs w:val="22"/>
        </w:rPr>
      </w:pPr>
    </w:p>
    <w:p w:rsidR="00E83CF6" w:rsidRPr="007504A4" w:rsidRDefault="00E83CF6" w:rsidP="00766E43">
      <w:pPr>
        <w:pStyle w:val="NoSpacing"/>
        <w:contextualSpacing/>
        <w:rPr>
          <w:b/>
          <w:sz w:val="22"/>
          <w:szCs w:val="22"/>
          <w:u w:val="single"/>
        </w:rPr>
      </w:pPr>
      <w:r w:rsidRPr="007504A4">
        <w:rPr>
          <w:b/>
          <w:sz w:val="22"/>
          <w:szCs w:val="22"/>
          <w:u w:val="single"/>
        </w:rPr>
        <w:t>Required Texts and Films:</w:t>
      </w:r>
    </w:p>
    <w:p w:rsidR="00E83CF6" w:rsidRPr="007504A4" w:rsidRDefault="00E83CF6" w:rsidP="00766E43">
      <w:pPr>
        <w:pStyle w:val="NoSpacing"/>
        <w:contextualSpacing/>
        <w:rPr>
          <w:sz w:val="22"/>
          <w:szCs w:val="22"/>
        </w:rPr>
      </w:pPr>
      <w:r w:rsidRPr="007504A4">
        <w:rPr>
          <w:sz w:val="22"/>
          <w:szCs w:val="22"/>
        </w:rPr>
        <w:t>Salman Rushdie, “Imaginary Homelands” (essay)</w:t>
      </w:r>
    </w:p>
    <w:p w:rsidR="00E83CF6" w:rsidRPr="007504A4" w:rsidRDefault="00E83CF6" w:rsidP="00766E43">
      <w:pPr>
        <w:pStyle w:val="NoSpacing"/>
        <w:contextualSpacing/>
        <w:rPr>
          <w:i/>
          <w:sz w:val="22"/>
          <w:szCs w:val="22"/>
        </w:rPr>
      </w:pPr>
      <w:r w:rsidRPr="007504A4">
        <w:rPr>
          <w:sz w:val="22"/>
          <w:szCs w:val="22"/>
        </w:rPr>
        <w:t xml:space="preserve">Stephen Mitchell, </w:t>
      </w:r>
      <w:r w:rsidRPr="007504A4">
        <w:rPr>
          <w:i/>
          <w:sz w:val="22"/>
          <w:szCs w:val="22"/>
        </w:rPr>
        <w:t>Gilgamesh: A New English Version</w:t>
      </w:r>
    </w:p>
    <w:p w:rsidR="00E83CF6" w:rsidRPr="007504A4" w:rsidRDefault="00E83CF6" w:rsidP="00766E43">
      <w:pPr>
        <w:pStyle w:val="NoSpacing"/>
        <w:contextualSpacing/>
        <w:rPr>
          <w:i/>
          <w:sz w:val="22"/>
          <w:szCs w:val="22"/>
        </w:rPr>
      </w:pPr>
      <w:r w:rsidRPr="007504A4">
        <w:rPr>
          <w:sz w:val="22"/>
          <w:szCs w:val="22"/>
        </w:rPr>
        <w:t xml:space="preserve">Franz Kafka, </w:t>
      </w:r>
      <w:r w:rsidRPr="007504A4">
        <w:rPr>
          <w:i/>
          <w:sz w:val="22"/>
          <w:szCs w:val="22"/>
        </w:rPr>
        <w:t>The Metamorphosis</w:t>
      </w:r>
    </w:p>
    <w:p w:rsidR="00E83CF6" w:rsidRPr="007504A4" w:rsidRDefault="00E83CF6" w:rsidP="00766E43">
      <w:pPr>
        <w:pStyle w:val="NoSpacing"/>
        <w:contextualSpacing/>
        <w:rPr>
          <w:i/>
          <w:sz w:val="22"/>
          <w:szCs w:val="22"/>
        </w:rPr>
      </w:pPr>
      <w:r w:rsidRPr="007504A4">
        <w:rPr>
          <w:sz w:val="22"/>
          <w:szCs w:val="22"/>
        </w:rPr>
        <w:t xml:space="preserve">Jeanne </w:t>
      </w:r>
      <w:proofErr w:type="spellStart"/>
      <w:r w:rsidRPr="007504A4">
        <w:rPr>
          <w:sz w:val="22"/>
          <w:szCs w:val="22"/>
        </w:rPr>
        <w:t>Wakatsuki</w:t>
      </w:r>
      <w:proofErr w:type="spellEnd"/>
      <w:r w:rsidRPr="007504A4">
        <w:rPr>
          <w:sz w:val="22"/>
          <w:szCs w:val="22"/>
        </w:rPr>
        <w:t xml:space="preserve"> Houston &amp; James D. Houston, </w:t>
      </w:r>
      <w:r w:rsidRPr="007504A4">
        <w:rPr>
          <w:i/>
          <w:sz w:val="22"/>
          <w:szCs w:val="22"/>
        </w:rPr>
        <w:t xml:space="preserve">Farewell to </w:t>
      </w:r>
      <w:proofErr w:type="spellStart"/>
      <w:r w:rsidRPr="007504A4">
        <w:rPr>
          <w:i/>
          <w:sz w:val="22"/>
          <w:szCs w:val="22"/>
        </w:rPr>
        <w:t>Manzanar</w:t>
      </w:r>
      <w:proofErr w:type="spellEnd"/>
    </w:p>
    <w:p w:rsidR="00E83CF6" w:rsidRPr="007504A4" w:rsidRDefault="00E83CF6" w:rsidP="00766E43">
      <w:pPr>
        <w:pStyle w:val="NoSpacing"/>
        <w:contextualSpacing/>
        <w:rPr>
          <w:i/>
          <w:sz w:val="22"/>
          <w:szCs w:val="22"/>
        </w:rPr>
      </w:pPr>
      <w:r w:rsidRPr="007504A4">
        <w:rPr>
          <w:sz w:val="22"/>
          <w:szCs w:val="22"/>
        </w:rPr>
        <w:t xml:space="preserve">Film: </w:t>
      </w:r>
      <w:r w:rsidRPr="007504A4">
        <w:rPr>
          <w:i/>
          <w:sz w:val="22"/>
          <w:szCs w:val="22"/>
        </w:rPr>
        <w:t xml:space="preserve">The Cats of </w:t>
      </w:r>
      <w:proofErr w:type="spellStart"/>
      <w:r w:rsidRPr="007504A4">
        <w:rPr>
          <w:i/>
          <w:sz w:val="22"/>
          <w:szCs w:val="22"/>
        </w:rPr>
        <w:t>Mirikitani</w:t>
      </w:r>
      <w:proofErr w:type="spellEnd"/>
    </w:p>
    <w:p w:rsidR="00E83CF6" w:rsidRPr="007504A4" w:rsidRDefault="00E83CF6" w:rsidP="00766E43">
      <w:pPr>
        <w:pStyle w:val="NoSpacing"/>
        <w:contextualSpacing/>
        <w:rPr>
          <w:i/>
          <w:sz w:val="22"/>
          <w:szCs w:val="22"/>
        </w:rPr>
      </w:pPr>
      <w:r w:rsidRPr="007504A4">
        <w:rPr>
          <w:sz w:val="22"/>
          <w:szCs w:val="22"/>
        </w:rPr>
        <w:t xml:space="preserve">Stuart Hampshire, </w:t>
      </w:r>
      <w:r w:rsidRPr="007504A4">
        <w:rPr>
          <w:i/>
          <w:sz w:val="22"/>
          <w:szCs w:val="22"/>
        </w:rPr>
        <w:t>Justice is Conflict</w:t>
      </w:r>
    </w:p>
    <w:p w:rsidR="00E83CF6" w:rsidRPr="007504A4" w:rsidRDefault="00E83CF6" w:rsidP="00766E43">
      <w:pPr>
        <w:pStyle w:val="NoSpacing"/>
        <w:contextualSpacing/>
        <w:rPr>
          <w:sz w:val="22"/>
          <w:szCs w:val="22"/>
        </w:rPr>
      </w:pPr>
      <w:r w:rsidRPr="007504A4">
        <w:rPr>
          <w:sz w:val="22"/>
          <w:szCs w:val="22"/>
        </w:rPr>
        <w:t>John Steinbeck, “Flight” (short story)</w:t>
      </w:r>
    </w:p>
    <w:p w:rsidR="00E83CF6" w:rsidRPr="007504A4" w:rsidRDefault="00E83CF6" w:rsidP="00766E43">
      <w:pPr>
        <w:pStyle w:val="NoSpacing"/>
        <w:contextualSpacing/>
        <w:rPr>
          <w:sz w:val="22"/>
          <w:szCs w:val="22"/>
        </w:rPr>
      </w:pPr>
      <w:r w:rsidRPr="007504A4">
        <w:rPr>
          <w:sz w:val="22"/>
          <w:szCs w:val="22"/>
        </w:rPr>
        <w:t>Allen Ginsberg, “Howl” (poem)</w:t>
      </w:r>
    </w:p>
    <w:p w:rsidR="00E83CF6" w:rsidRPr="007504A4" w:rsidRDefault="00E83CF6" w:rsidP="00766E43">
      <w:pPr>
        <w:pStyle w:val="NoSpacing"/>
        <w:contextualSpacing/>
        <w:rPr>
          <w:sz w:val="22"/>
          <w:szCs w:val="22"/>
        </w:rPr>
      </w:pPr>
      <w:r w:rsidRPr="007504A4">
        <w:rPr>
          <w:sz w:val="22"/>
          <w:szCs w:val="22"/>
        </w:rPr>
        <w:t>bell hooks, “Choosing the Margin as a Space of Radical Openness” (essay)</w:t>
      </w:r>
    </w:p>
    <w:p w:rsidR="00E83CF6" w:rsidRPr="007504A4" w:rsidRDefault="00E83CF6" w:rsidP="00766E43">
      <w:pPr>
        <w:pStyle w:val="NoSpacing"/>
        <w:contextualSpacing/>
        <w:rPr>
          <w:i/>
          <w:sz w:val="22"/>
          <w:szCs w:val="22"/>
        </w:rPr>
      </w:pPr>
      <w:r w:rsidRPr="007504A4">
        <w:rPr>
          <w:sz w:val="22"/>
          <w:szCs w:val="22"/>
        </w:rPr>
        <w:t xml:space="preserve">Film: </w:t>
      </w:r>
      <w:proofErr w:type="spellStart"/>
      <w:r w:rsidRPr="007504A4">
        <w:rPr>
          <w:i/>
          <w:sz w:val="22"/>
          <w:szCs w:val="22"/>
        </w:rPr>
        <w:t>Kundun</w:t>
      </w:r>
      <w:proofErr w:type="spellEnd"/>
    </w:p>
    <w:p w:rsidR="00E83CF6" w:rsidRPr="007504A4" w:rsidRDefault="00E83CF6" w:rsidP="00766E43">
      <w:pPr>
        <w:pStyle w:val="NoSpacing"/>
        <w:contextualSpacing/>
        <w:rPr>
          <w:i/>
          <w:sz w:val="22"/>
          <w:szCs w:val="22"/>
        </w:rPr>
      </w:pPr>
      <w:r w:rsidRPr="007504A4">
        <w:rPr>
          <w:sz w:val="22"/>
          <w:szCs w:val="22"/>
        </w:rPr>
        <w:t xml:space="preserve">Sandra Cisneros, </w:t>
      </w:r>
      <w:r w:rsidRPr="007504A4">
        <w:rPr>
          <w:i/>
          <w:sz w:val="22"/>
          <w:szCs w:val="22"/>
        </w:rPr>
        <w:t>The House on Mango Street</w:t>
      </w:r>
    </w:p>
    <w:p w:rsidR="00E83CF6" w:rsidRPr="007504A4" w:rsidRDefault="00E83CF6" w:rsidP="00766E43">
      <w:pPr>
        <w:pStyle w:val="NoSpacing"/>
        <w:contextualSpacing/>
        <w:rPr>
          <w:i/>
          <w:sz w:val="22"/>
          <w:szCs w:val="22"/>
        </w:rPr>
      </w:pPr>
      <w:r w:rsidRPr="007504A4">
        <w:rPr>
          <w:sz w:val="22"/>
          <w:szCs w:val="22"/>
        </w:rPr>
        <w:t xml:space="preserve">Luis Valdez, </w:t>
      </w:r>
      <w:r w:rsidRPr="007504A4">
        <w:rPr>
          <w:i/>
          <w:sz w:val="22"/>
          <w:szCs w:val="22"/>
        </w:rPr>
        <w:t>Zoot Suit and Other Plays</w:t>
      </w:r>
    </w:p>
    <w:p w:rsidR="00E83CF6" w:rsidRPr="007504A4" w:rsidRDefault="00E83CF6" w:rsidP="00766E43">
      <w:pPr>
        <w:pStyle w:val="NoSpacing"/>
        <w:contextualSpacing/>
        <w:rPr>
          <w:sz w:val="22"/>
          <w:szCs w:val="22"/>
        </w:rPr>
      </w:pPr>
      <w:r w:rsidRPr="007504A4">
        <w:rPr>
          <w:sz w:val="22"/>
          <w:szCs w:val="22"/>
        </w:rPr>
        <w:t>bell hooks, “When Angels Speak #3” (poem)</w:t>
      </w:r>
    </w:p>
    <w:p w:rsidR="00E83CF6" w:rsidRPr="007504A4" w:rsidRDefault="00E83CF6" w:rsidP="00766E43">
      <w:pPr>
        <w:pStyle w:val="NoSpacing"/>
        <w:contextualSpacing/>
        <w:rPr>
          <w:sz w:val="22"/>
          <w:szCs w:val="22"/>
        </w:rPr>
      </w:pPr>
      <w:r w:rsidRPr="007504A4">
        <w:rPr>
          <w:sz w:val="22"/>
          <w:szCs w:val="22"/>
        </w:rPr>
        <w:t>Langston Hughes, “</w:t>
      </w:r>
      <w:r>
        <w:rPr>
          <w:sz w:val="22"/>
          <w:szCs w:val="22"/>
        </w:rPr>
        <w:t xml:space="preserve">The </w:t>
      </w:r>
      <w:r w:rsidRPr="007504A4">
        <w:rPr>
          <w:sz w:val="22"/>
          <w:szCs w:val="22"/>
        </w:rPr>
        <w:t>Negro Mother” (poem)</w:t>
      </w:r>
    </w:p>
    <w:p w:rsidR="00E83CF6" w:rsidRPr="007504A4" w:rsidRDefault="00E83CF6" w:rsidP="006F2F55">
      <w:pPr>
        <w:pStyle w:val="NoSpacing"/>
        <w:contextualSpacing/>
        <w:rPr>
          <w:i/>
          <w:sz w:val="22"/>
          <w:szCs w:val="22"/>
        </w:rPr>
      </w:pPr>
      <w:r w:rsidRPr="007504A4">
        <w:rPr>
          <w:sz w:val="22"/>
          <w:szCs w:val="22"/>
        </w:rPr>
        <w:t xml:space="preserve">Film: </w:t>
      </w:r>
      <w:r w:rsidRPr="007504A4">
        <w:rPr>
          <w:i/>
          <w:sz w:val="22"/>
          <w:szCs w:val="22"/>
        </w:rPr>
        <w:t>Beloved</w:t>
      </w:r>
    </w:p>
    <w:p w:rsidR="00E83CF6" w:rsidRPr="007504A4" w:rsidRDefault="00E83CF6" w:rsidP="00766E43">
      <w:pPr>
        <w:pStyle w:val="NoSpacing"/>
        <w:contextualSpacing/>
        <w:rPr>
          <w:i/>
          <w:sz w:val="22"/>
          <w:szCs w:val="22"/>
        </w:rPr>
      </w:pPr>
      <w:r w:rsidRPr="007504A4">
        <w:rPr>
          <w:sz w:val="22"/>
          <w:szCs w:val="22"/>
        </w:rPr>
        <w:t xml:space="preserve">Viktor E. Frankl, </w:t>
      </w:r>
      <w:r w:rsidRPr="007504A4">
        <w:rPr>
          <w:i/>
          <w:sz w:val="22"/>
          <w:szCs w:val="22"/>
        </w:rPr>
        <w:t>Man’s Search for Meaning</w:t>
      </w:r>
    </w:p>
    <w:p w:rsidR="00E83CF6" w:rsidRPr="007504A4" w:rsidRDefault="00E83CF6" w:rsidP="00766E43">
      <w:pPr>
        <w:pStyle w:val="NoSpacing"/>
        <w:contextualSpacing/>
        <w:rPr>
          <w:i/>
          <w:sz w:val="22"/>
          <w:szCs w:val="22"/>
        </w:rPr>
      </w:pPr>
      <w:r w:rsidRPr="007504A4">
        <w:rPr>
          <w:sz w:val="22"/>
          <w:szCs w:val="22"/>
        </w:rPr>
        <w:t xml:space="preserve">Film: </w:t>
      </w:r>
      <w:r w:rsidRPr="007504A4">
        <w:rPr>
          <w:i/>
          <w:sz w:val="22"/>
          <w:szCs w:val="22"/>
        </w:rPr>
        <w:t>Life is Beautiful</w:t>
      </w:r>
    </w:p>
    <w:p w:rsidR="00E83CF6" w:rsidRPr="007504A4" w:rsidRDefault="00E83CF6" w:rsidP="00766E43">
      <w:pPr>
        <w:pStyle w:val="NoSpacing"/>
        <w:contextualSpacing/>
        <w:rPr>
          <w:i/>
          <w:sz w:val="22"/>
          <w:szCs w:val="22"/>
        </w:rPr>
      </w:pPr>
    </w:p>
    <w:p w:rsidR="00E83CF6" w:rsidRPr="00B03EE7" w:rsidRDefault="00E83CF6" w:rsidP="003E73BD">
      <w:pPr>
        <w:pStyle w:val="NoSpacing"/>
        <w:contextualSpacing/>
        <w:rPr>
          <w:b/>
          <w:sz w:val="22"/>
          <w:szCs w:val="22"/>
          <w:u w:val="single"/>
        </w:rPr>
      </w:pPr>
      <w:r>
        <w:rPr>
          <w:b/>
          <w:sz w:val="22"/>
          <w:szCs w:val="22"/>
          <w:u w:val="single"/>
        </w:rPr>
        <w:t xml:space="preserve">Recommended Text: </w:t>
      </w:r>
      <w:r>
        <w:rPr>
          <w:sz w:val="22"/>
          <w:szCs w:val="22"/>
        </w:rPr>
        <w:t xml:space="preserve">William Strunk Jr., </w:t>
      </w:r>
      <w:r>
        <w:rPr>
          <w:i/>
          <w:sz w:val="22"/>
          <w:szCs w:val="22"/>
        </w:rPr>
        <w:t>Elements of Style</w:t>
      </w:r>
      <w:r>
        <w:rPr>
          <w:sz w:val="22"/>
          <w:szCs w:val="22"/>
        </w:rPr>
        <w:t xml:space="preserve"> (available online, through Blackboard)</w:t>
      </w:r>
      <w:r>
        <w:rPr>
          <w:b/>
          <w:sz w:val="22"/>
          <w:szCs w:val="22"/>
          <w:u w:val="single"/>
        </w:rPr>
        <w:t xml:space="preserve"> </w:t>
      </w:r>
    </w:p>
    <w:p w:rsidR="00E83CF6" w:rsidRPr="007504A4" w:rsidRDefault="00E83CF6" w:rsidP="003E73BD">
      <w:pPr>
        <w:pStyle w:val="NoSpacing"/>
        <w:contextualSpacing/>
        <w:rPr>
          <w:i/>
          <w:sz w:val="22"/>
          <w:szCs w:val="22"/>
        </w:rPr>
      </w:pPr>
    </w:p>
    <w:p w:rsidR="00E83CF6" w:rsidRPr="007504A4" w:rsidRDefault="00E83CF6" w:rsidP="00766E43">
      <w:pPr>
        <w:pStyle w:val="NoSpacing"/>
        <w:contextualSpacing/>
        <w:rPr>
          <w:sz w:val="22"/>
          <w:szCs w:val="22"/>
        </w:rPr>
      </w:pPr>
      <w:r>
        <w:rPr>
          <w:sz w:val="22"/>
          <w:szCs w:val="22"/>
        </w:rPr>
        <w:t>T</w:t>
      </w:r>
      <w:r w:rsidRPr="007504A4">
        <w:rPr>
          <w:sz w:val="22"/>
          <w:szCs w:val="22"/>
        </w:rPr>
        <w:t xml:space="preserve">he </w:t>
      </w:r>
      <w:r>
        <w:rPr>
          <w:sz w:val="22"/>
          <w:szCs w:val="22"/>
        </w:rPr>
        <w:t xml:space="preserve">required </w:t>
      </w:r>
      <w:r w:rsidRPr="007504A4">
        <w:rPr>
          <w:sz w:val="22"/>
          <w:szCs w:val="22"/>
        </w:rPr>
        <w:t xml:space="preserve">books are available at the campus Bookstore. The poems, essays, and short story will be available for download from our Blackboard page. The four films will be made available on Blackboard for a limited time relevant to their assignment. </w:t>
      </w:r>
    </w:p>
    <w:p w:rsidR="00E83CF6" w:rsidRPr="007504A4" w:rsidRDefault="00E83CF6" w:rsidP="00766E43">
      <w:pPr>
        <w:pStyle w:val="NoSpacing"/>
        <w:rPr>
          <w:sz w:val="22"/>
          <w:szCs w:val="22"/>
        </w:rPr>
      </w:pPr>
    </w:p>
    <w:p w:rsidR="00E83CF6" w:rsidRPr="007504A4" w:rsidRDefault="00E83CF6" w:rsidP="00614ACC">
      <w:pPr>
        <w:pStyle w:val="NoSpacing"/>
        <w:rPr>
          <w:sz w:val="22"/>
          <w:szCs w:val="22"/>
        </w:rPr>
      </w:pPr>
      <w:r w:rsidRPr="007504A4">
        <w:rPr>
          <w:b/>
          <w:sz w:val="22"/>
          <w:szCs w:val="22"/>
          <w:u w:val="single"/>
        </w:rPr>
        <w:t>Attendance:</w:t>
      </w:r>
      <w:r w:rsidRPr="007504A4">
        <w:rPr>
          <w:sz w:val="22"/>
          <w:szCs w:val="22"/>
        </w:rPr>
        <w:t xml:space="preserve"> This is a participatory reading seminar; you are expected to be present from the beginning of the class until the end. Absences will result in zero participation for that class session. Students who arrive late or leave early will be considered absent. Excessive absenteeism </w:t>
      </w:r>
      <w:r>
        <w:rPr>
          <w:sz w:val="22"/>
          <w:szCs w:val="22"/>
        </w:rPr>
        <w:t>may</w:t>
      </w:r>
      <w:r w:rsidRPr="007504A4">
        <w:rPr>
          <w:sz w:val="22"/>
          <w:szCs w:val="22"/>
        </w:rPr>
        <w:t xml:space="preserve"> result in either removal from this class or failure of this course.</w:t>
      </w:r>
    </w:p>
    <w:p w:rsidR="00E83CF6" w:rsidRPr="007504A4" w:rsidRDefault="00E83CF6" w:rsidP="00614ACC">
      <w:pPr>
        <w:pStyle w:val="NoSpacing"/>
        <w:rPr>
          <w:sz w:val="22"/>
          <w:szCs w:val="22"/>
        </w:rPr>
      </w:pPr>
    </w:p>
    <w:p w:rsidR="00E83CF6" w:rsidRDefault="00E83CF6" w:rsidP="00766E43">
      <w:pPr>
        <w:pStyle w:val="NoSpacing"/>
        <w:rPr>
          <w:sz w:val="22"/>
          <w:szCs w:val="22"/>
        </w:rPr>
      </w:pPr>
      <w:r w:rsidRPr="007504A4">
        <w:rPr>
          <w:b/>
          <w:sz w:val="22"/>
          <w:szCs w:val="22"/>
          <w:u w:val="single"/>
        </w:rPr>
        <w:t>Participation:</w:t>
      </w:r>
      <w:r w:rsidRPr="007504A4">
        <w:rPr>
          <w:sz w:val="22"/>
          <w:szCs w:val="22"/>
        </w:rPr>
        <w:t xml:space="preserve"> Your active and informed participation is central to this course and accounts for a significant portion of your final grade. Participation criteria will be based on your submitted annotations and informed class contributions during discussions. </w:t>
      </w:r>
    </w:p>
    <w:p w:rsidR="00862771" w:rsidRDefault="00862771" w:rsidP="00766E43">
      <w:pPr>
        <w:pStyle w:val="NoSpacing"/>
        <w:rPr>
          <w:b/>
          <w:sz w:val="22"/>
          <w:szCs w:val="22"/>
          <w:u w:val="single"/>
        </w:rPr>
      </w:pPr>
    </w:p>
    <w:p w:rsidR="00E83CF6" w:rsidRPr="007504A4" w:rsidRDefault="00E83CF6" w:rsidP="00766E43">
      <w:pPr>
        <w:pStyle w:val="NoSpacing"/>
        <w:rPr>
          <w:sz w:val="22"/>
          <w:szCs w:val="22"/>
        </w:rPr>
      </w:pPr>
      <w:r w:rsidRPr="007504A4">
        <w:rPr>
          <w:b/>
          <w:sz w:val="22"/>
          <w:szCs w:val="22"/>
          <w:u w:val="single"/>
        </w:rPr>
        <w:t>Classroom Decorum:</w:t>
      </w:r>
      <w:r w:rsidRPr="007504A4">
        <w:rPr>
          <w:sz w:val="22"/>
          <w:szCs w:val="22"/>
        </w:rPr>
        <w:t xml:space="preserve"> </w:t>
      </w:r>
      <w:r w:rsidRPr="007504A4">
        <w:rPr>
          <w:b/>
          <w:sz w:val="22"/>
          <w:szCs w:val="22"/>
          <w:u w:val="single"/>
        </w:rPr>
        <w:t xml:space="preserve">Please </w:t>
      </w:r>
      <w:r w:rsidR="001E4BDC">
        <w:rPr>
          <w:b/>
          <w:sz w:val="22"/>
          <w:szCs w:val="22"/>
          <w:u w:val="single"/>
        </w:rPr>
        <w:t>silence</w:t>
      </w:r>
      <w:r w:rsidRPr="007504A4">
        <w:rPr>
          <w:b/>
          <w:sz w:val="22"/>
          <w:szCs w:val="22"/>
          <w:u w:val="single"/>
        </w:rPr>
        <w:t xml:space="preserve"> your cell phones prior to the beginning of each class meeting.</w:t>
      </w:r>
      <w:r w:rsidRPr="007504A4">
        <w:rPr>
          <w:sz w:val="22"/>
          <w:szCs w:val="22"/>
        </w:rPr>
        <w:t xml:space="preserve"> Laptops </w:t>
      </w:r>
      <w:r>
        <w:rPr>
          <w:sz w:val="22"/>
          <w:szCs w:val="22"/>
        </w:rPr>
        <w:t xml:space="preserve">and tablets </w:t>
      </w:r>
      <w:r w:rsidRPr="007504A4">
        <w:rPr>
          <w:sz w:val="22"/>
          <w:szCs w:val="22"/>
        </w:rPr>
        <w:t>have become accepted tool</w:t>
      </w:r>
      <w:r>
        <w:rPr>
          <w:sz w:val="22"/>
          <w:szCs w:val="22"/>
        </w:rPr>
        <w:t>s</w:t>
      </w:r>
      <w:r w:rsidRPr="007504A4">
        <w:rPr>
          <w:sz w:val="22"/>
          <w:szCs w:val="22"/>
        </w:rPr>
        <w:t xml:space="preserve"> for note-taking, however </w:t>
      </w:r>
      <w:r w:rsidRPr="007504A4">
        <w:rPr>
          <w:sz w:val="22"/>
          <w:szCs w:val="22"/>
          <w:u w:val="single"/>
        </w:rPr>
        <w:t xml:space="preserve">Internet surfing or on-line social networking is </w:t>
      </w:r>
      <w:r w:rsidRPr="007504A4">
        <w:rPr>
          <w:sz w:val="22"/>
          <w:szCs w:val="22"/>
          <w:u w:val="single"/>
        </w:rPr>
        <w:lastRenderedPageBreak/>
        <w:t>not acceptable during class-time</w:t>
      </w:r>
      <w:r w:rsidRPr="007504A4">
        <w:rPr>
          <w:sz w:val="22"/>
          <w:szCs w:val="22"/>
        </w:rPr>
        <w:t xml:space="preserve">. You are welcome to use </w:t>
      </w:r>
      <w:r>
        <w:rPr>
          <w:sz w:val="22"/>
          <w:szCs w:val="22"/>
        </w:rPr>
        <w:t>these devices</w:t>
      </w:r>
      <w:r w:rsidRPr="007504A4">
        <w:rPr>
          <w:sz w:val="22"/>
          <w:szCs w:val="22"/>
        </w:rPr>
        <w:t xml:space="preserve"> to take notes, but kindly refrain from checking the weather, paying your bills, looking-up movie times, Facebooking, or any other non-course-related pastimes during class. These activities can be distracting for other students and undermine class focus. If I </w:t>
      </w:r>
      <w:proofErr w:type="gramStart"/>
      <w:r w:rsidRPr="007504A4">
        <w:rPr>
          <w:sz w:val="22"/>
          <w:szCs w:val="22"/>
        </w:rPr>
        <w:t>have to</w:t>
      </w:r>
      <w:proofErr w:type="gramEnd"/>
      <w:r w:rsidRPr="007504A4">
        <w:rPr>
          <w:sz w:val="22"/>
          <w:szCs w:val="22"/>
        </w:rPr>
        <w:t xml:space="preserve"> remind you more than once, you may lose your privilege to use your </w:t>
      </w:r>
      <w:r>
        <w:rPr>
          <w:sz w:val="22"/>
          <w:szCs w:val="22"/>
        </w:rPr>
        <w:t>device</w:t>
      </w:r>
      <w:r w:rsidRPr="007504A4">
        <w:rPr>
          <w:sz w:val="22"/>
          <w:szCs w:val="22"/>
        </w:rPr>
        <w:t xml:space="preserve"> while in class. </w:t>
      </w:r>
      <w:r w:rsidRPr="007504A4">
        <w:rPr>
          <w:sz w:val="22"/>
          <w:szCs w:val="22"/>
          <w:u w:val="single"/>
        </w:rPr>
        <w:t>Headphones and earbuds are forbidden to be worn in class</w:t>
      </w:r>
      <w:r w:rsidRPr="007504A4">
        <w:rPr>
          <w:sz w:val="22"/>
          <w:szCs w:val="22"/>
        </w:rPr>
        <w:t>.</w:t>
      </w:r>
    </w:p>
    <w:p w:rsidR="00E83CF6" w:rsidRPr="007504A4" w:rsidRDefault="00E83CF6" w:rsidP="00766E43">
      <w:pPr>
        <w:pStyle w:val="NoSpacing"/>
        <w:rPr>
          <w:sz w:val="22"/>
          <w:szCs w:val="22"/>
        </w:rPr>
      </w:pPr>
    </w:p>
    <w:p w:rsidR="00E83CF6" w:rsidRPr="007504A4" w:rsidRDefault="00E83CF6" w:rsidP="00766E43">
      <w:pPr>
        <w:pStyle w:val="NoSpacing"/>
        <w:rPr>
          <w:sz w:val="22"/>
          <w:szCs w:val="22"/>
        </w:rPr>
      </w:pPr>
      <w:r w:rsidRPr="007504A4">
        <w:rPr>
          <w:sz w:val="22"/>
          <w:szCs w:val="22"/>
        </w:rPr>
        <w:t>We are all adults in this class, from a wide variety of backgrounds and experiences. This diversity is an important and celebrated element of our history and culture. We will conduct our discussions with sensitivity and respect. Please raise your hand to contribute to the conversation and wait until the previous speaker has finished. Do not over-talk another student.</w:t>
      </w:r>
    </w:p>
    <w:p w:rsidR="00E83CF6" w:rsidRPr="007504A4" w:rsidRDefault="00E83CF6" w:rsidP="00766E43">
      <w:pPr>
        <w:pStyle w:val="NoSpacing"/>
        <w:rPr>
          <w:sz w:val="22"/>
          <w:szCs w:val="22"/>
        </w:rPr>
      </w:pPr>
    </w:p>
    <w:p w:rsidR="00E83CF6" w:rsidRPr="007504A4" w:rsidRDefault="00E83CF6" w:rsidP="00C91C76">
      <w:pPr>
        <w:pStyle w:val="Default"/>
        <w:rPr>
          <w:sz w:val="22"/>
          <w:szCs w:val="22"/>
        </w:rPr>
      </w:pPr>
      <w:r w:rsidRPr="007504A4">
        <w:rPr>
          <w:b/>
          <w:sz w:val="22"/>
          <w:szCs w:val="22"/>
          <w:u w:val="single"/>
        </w:rPr>
        <w:t>Academic Integrity:</w:t>
      </w:r>
      <w:r w:rsidRPr="007504A4">
        <w:rPr>
          <w:sz w:val="22"/>
          <w:szCs w:val="22"/>
        </w:rPr>
        <w:t xml:space="preserve"> The California State University, Stanislaus “Student Conduct Code” is available on our Blackboard page under “External Links.” An important passage reads:</w:t>
      </w:r>
    </w:p>
    <w:p w:rsidR="00E83CF6" w:rsidRPr="007504A4" w:rsidRDefault="00E83CF6" w:rsidP="00C91C76">
      <w:pPr>
        <w:pStyle w:val="Pa3"/>
        <w:numPr>
          <w:ilvl w:val="0"/>
          <w:numId w:val="7"/>
        </w:numPr>
        <w:jc w:val="both"/>
        <w:rPr>
          <w:color w:val="000000"/>
          <w:sz w:val="22"/>
          <w:szCs w:val="22"/>
        </w:rPr>
      </w:pPr>
      <w:r w:rsidRPr="007504A4">
        <w:rPr>
          <w:rStyle w:val="A3"/>
          <w:bCs/>
          <w:sz w:val="22"/>
          <w:szCs w:val="22"/>
        </w:rPr>
        <w:t xml:space="preserve">“Grounds for Student Discipline </w:t>
      </w:r>
    </w:p>
    <w:p w:rsidR="00E83CF6" w:rsidRPr="007504A4" w:rsidRDefault="00E83CF6" w:rsidP="00C91C76">
      <w:pPr>
        <w:pStyle w:val="Pa3"/>
        <w:ind w:left="720"/>
        <w:jc w:val="both"/>
        <w:rPr>
          <w:color w:val="000000"/>
          <w:sz w:val="22"/>
          <w:szCs w:val="22"/>
        </w:rPr>
      </w:pPr>
      <w:r w:rsidRPr="007504A4">
        <w:rPr>
          <w:rStyle w:val="A4"/>
          <w:szCs w:val="22"/>
        </w:rPr>
        <w:t xml:space="preserve">Student behavior that is not consistent with the Student Conduct Code is addressed through an educational process that is designed to promote safety and good citizenship and, when necessary, impose appropriate consequences. </w:t>
      </w:r>
    </w:p>
    <w:p w:rsidR="00E83CF6" w:rsidRPr="007504A4" w:rsidRDefault="00E83CF6" w:rsidP="00C91C76">
      <w:pPr>
        <w:pStyle w:val="Pa3"/>
        <w:ind w:left="720"/>
        <w:jc w:val="both"/>
        <w:rPr>
          <w:color w:val="000000"/>
          <w:sz w:val="22"/>
          <w:szCs w:val="22"/>
        </w:rPr>
      </w:pPr>
      <w:r w:rsidRPr="007504A4">
        <w:rPr>
          <w:rStyle w:val="A4"/>
          <w:szCs w:val="22"/>
        </w:rPr>
        <w:t xml:space="preserve">The following are the grounds upon which student discipline can be based: </w:t>
      </w:r>
    </w:p>
    <w:p w:rsidR="00E83CF6" w:rsidRPr="007504A4" w:rsidRDefault="00E83CF6" w:rsidP="00C91C76">
      <w:pPr>
        <w:pStyle w:val="Pa3"/>
        <w:ind w:firstLine="720"/>
        <w:jc w:val="both"/>
        <w:rPr>
          <w:color w:val="000000"/>
          <w:sz w:val="22"/>
          <w:szCs w:val="22"/>
        </w:rPr>
      </w:pPr>
      <w:r w:rsidRPr="007504A4">
        <w:rPr>
          <w:rStyle w:val="A4"/>
          <w:szCs w:val="22"/>
        </w:rPr>
        <w:t xml:space="preserve">(1) Dishonesty, including: </w:t>
      </w:r>
    </w:p>
    <w:p w:rsidR="00E83CF6" w:rsidRPr="00B03EE7" w:rsidRDefault="00E83CF6" w:rsidP="00B03EE7">
      <w:pPr>
        <w:pStyle w:val="Pa4"/>
        <w:ind w:left="720"/>
        <w:jc w:val="both"/>
        <w:rPr>
          <w:color w:val="000000"/>
          <w:sz w:val="22"/>
          <w:szCs w:val="22"/>
        </w:rPr>
      </w:pPr>
      <w:r w:rsidRPr="007504A4">
        <w:rPr>
          <w:rStyle w:val="A4"/>
          <w:szCs w:val="22"/>
        </w:rPr>
        <w:t>(A) Cheating, plagiarism, or other forms of academic dishonesty that are intended to gain unfair academic advantage…”</w:t>
      </w:r>
    </w:p>
    <w:p w:rsidR="00E83CF6" w:rsidRPr="00C65EF2" w:rsidRDefault="00E83CF6" w:rsidP="00C65EF2">
      <w:pPr>
        <w:pStyle w:val="Default"/>
        <w:numPr>
          <w:ilvl w:val="0"/>
          <w:numId w:val="7"/>
        </w:numPr>
      </w:pPr>
      <w:r>
        <w:rPr>
          <w:b/>
          <w:sz w:val="22"/>
          <w:szCs w:val="22"/>
        </w:rPr>
        <w:t>Professor Lunt’s Plagiarism Policy</w:t>
      </w:r>
    </w:p>
    <w:p w:rsidR="00E83CF6" w:rsidRPr="00C65EF2" w:rsidRDefault="00E83CF6" w:rsidP="00C65EF2">
      <w:pPr>
        <w:ind w:left="720"/>
        <w:rPr>
          <w:b/>
          <w:sz w:val="40"/>
          <w:szCs w:val="40"/>
        </w:rPr>
      </w:pPr>
      <w:r w:rsidRPr="00C0430E">
        <w:rPr>
          <w:sz w:val="22"/>
          <w:szCs w:val="22"/>
        </w:rPr>
        <w:t xml:space="preserve">I have a </w:t>
      </w:r>
      <w:proofErr w:type="gramStart"/>
      <w:r w:rsidRPr="00C0430E">
        <w:rPr>
          <w:sz w:val="22"/>
          <w:szCs w:val="22"/>
        </w:rPr>
        <w:t>zero tolerance</w:t>
      </w:r>
      <w:proofErr w:type="gramEnd"/>
      <w:r w:rsidRPr="00C0430E">
        <w:rPr>
          <w:sz w:val="22"/>
          <w:szCs w:val="22"/>
        </w:rPr>
        <w:t xml:space="preserve"> policy regarding plagiarism. According to Dictionary.com, plagiarism is, “the unauthorized use or close imitation of the language and thoughts of another author and th</w:t>
      </w:r>
      <w:r>
        <w:rPr>
          <w:sz w:val="22"/>
          <w:szCs w:val="22"/>
        </w:rPr>
        <w:t>e representation of them as one’</w:t>
      </w:r>
      <w:r w:rsidRPr="00C0430E">
        <w:rPr>
          <w:sz w:val="22"/>
          <w:szCs w:val="22"/>
        </w:rPr>
        <w:t xml:space="preserve">s own original work.” Plagiarism is academic theft, and it includes but is not limited to: direct copying from any source, including your </w:t>
      </w:r>
      <w:r>
        <w:rPr>
          <w:sz w:val="22"/>
          <w:szCs w:val="22"/>
        </w:rPr>
        <w:t>readings</w:t>
      </w:r>
      <w:r w:rsidRPr="00C0430E">
        <w:rPr>
          <w:sz w:val="22"/>
          <w:szCs w:val="22"/>
        </w:rPr>
        <w:t xml:space="preserve">, other students’ work, the Internet, changing someone else’s words to </w:t>
      </w:r>
      <w:r w:rsidRPr="00C0430E">
        <w:rPr>
          <w:i/>
          <w:iCs/>
          <w:sz w:val="22"/>
          <w:szCs w:val="22"/>
        </w:rPr>
        <w:t>look</w:t>
      </w:r>
      <w:r w:rsidRPr="00C0430E">
        <w:rPr>
          <w:sz w:val="22"/>
          <w:szCs w:val="22"/>
        </w:rPr>
        <w:t xml:space="preserve"> like your own, re-using any or </w:t>
      </w:r>
      <w:proofErr w:type="gramStart"/>
      <w:r w:rsidRPr="00C0430E">
        <w:rPr>
          <w:sz w:val="22"/>
          <w:szCs w:val="22"/>
        </w:rPr>
        <w:t>all of</w:t>
      </w:r>
      <w:proofErr w:type="gramEnd"/>
      <w:r w:rsidRPr="00C0430E">
        <w:rPr>
          <w:sz w:val="22"/>
          <w:szCs w:val="22"/>
        </w:rPr>
        <w:t xml:space="preserve"> an essay you have submitted earlier, (this is called self-plagiarizing), or stealing someone else’s concept. </w:t>
      </w:r>
      <w:r w:rsidRPr="00C0430E">
        <w:rPr>
          <w:b/>
          <w:sz w:val="22"/>
          <w:szCs w:val="22"/>
          <w:u w:val="single"/>
        </w:rPr>
        <w:t>Any acts of plagiarism will result in a failing grade for that assignment, and will be reported to the dean.</w:t>
      </w:r>
      <w:r w:rsidRPr="00C0430E">
        <w:rPr>
          <w:sz w:val="22"/>
          <w:szCs w:val="22"/>
        </w:rPr>
        <w:t xml:space="preserve"> Don’t do it for these simple assignments – it’s not worth it!</w:t>
      </w:r>
    </w:p>
    <w:p w:rsidR="00E83CF6" w:rsidRDefault="00E83CF6" w:rsidP="00767DD2">
      <w:pPr>
        <w:pStyle w:val="NoSpacing"/>
        <w:rPr>
          <w:b/>
          <w:sz w:val="22"/>
          <w:szCs w:val="22"/>
          <w:u w:val="single"/>
        </w:rPr>
      </w:pPr>
    </w:p>
    <w:p w:rsidR="00E83CF6" w:rsidRPr="007504A4" w:rsidRDefault="00E83CF6" w:rsidP="00767DD2">
      <w:pPr>
        <w:pStyle w:val="NoSpacing"/>
        <w:rPr>
          <w:sz w:val="22"/>
          <w:szCs w:val="22"/>
        </w:rPr>
      </w:pPr>
      <w:r w:rsidRPr="007504A4">
        <w:rPr>
          <w:b/>
          <w:sz w:val="22"/>
          <w:szCs w:val="22"/>
          <w:u w:val="single"/>
        </w:rPr>
        <w:t>Grading:</w:t>
      </w:r>
      <w:r w:rsidRPr="007504A4">
        <w:rPr>
          <w:sz w:val="22"/>
          <w:szCs w:val="22"/>
        </w:rPr>
        <w:t xml:space="preserve"> There are a maximum of 500 points available for this class, distributed as follows:</w:t>
      </w:r>
    </w:p>
    <w:p w:rsidR="00E83CF6" w:rsidRPr="007504A4" w:rsidRDefault="00E83CF6" w:rsidP="00767DD2">
      <w:pPr>
        <w:pStyle w:val="NoSpacing"/>
        <w:numPr>
          <w:ilvl w:val="0"/>
          <w:numId w:val="7"/>
        </w:numPr>
        <w:rPr>
          <w:sz w:val="22"/>
          <w:szCs w:val="22"/>
        </w:rPr>
      </w:pPr>
      <w:r w:rsidRPr="007504A4">
        <w:rPr>
          <w:sz w:val="22"/>
          <w:szCs w:val="22"/>
        </w:rPr>
        <w:t>Annotations</w:t>
      </w:r>
      <w:r w:rsidRPr="007504A4">
        <w:rPr>
          <w:sz w:val="22"/>
          <w:szCs w:val="22"/>
        </w:rPr>
        <w:tab/>
      </w:r>
      <w:r w:rsidRPr="007504A4">
        <w:rPr>
          <w:sz w:val="22"/>
          <w:szCs w:val="22"/>
        </w:rPr>
        <w:tab/>
      </w:r>
      <w:r w:rsidRPr="007504A4">
        <w:rPr>
          <w:sz w:val="22"/>
          <w:szCs w:val="22"/>
        </w:rPr>
        <w:tab/>
        <w:t>10%</w:t>
      </w:r>
      <w:r w:rsidRPr="007504A4">
        <w:rPr>
          <w:sz w:val="22"/>
          <w:szCs w:val="22"/>
        </w:rPr>
        <w:tab/>
        <w:t>50 points</w:t>
      </w:r>
    </w:p>
    <w:p w:rsidR="00E83CF6" w:rsidRPr="007504A4" w:rsidRDefault="00E83CF6" w:rsidP="00767DD2">
      <w:pPr>
        <w:pStyle w:val="NoSpacing"/>
        <w:numPr>
          <w:ilvl w:val="0"/>
          <w:numId w:val="7"/>
        </w:numPr>
        <w:rPr>
          <w:sz w:val="22"/>
          <w:szCs w:val="22"/>
        </w:rPr>
      </w:pPr>
      <w:r w:rsidRPr="007504A4">
        <w:rPr>
          <w:sz w:val="22"/>
          <w:szCs w:val="22"/>
        </w:rPr>
        <w:t>In-Class Participation</w:t>
      </w:r>
      <w:r w:rsidRPr="007504A4">
        <w:rPr>
          <w:sz w:val="22"/>
          <w:szCs w:val="22"/>
        </w:rPr>
        <w:tab/>
      </w:r>
      <w:r w:rsidRPr="007504A4">
        <w:rPr>
          <w:sz w:val="22"/>
          <w:szCs w:val="22"/>
        </w:rPr>
        <w:tab/>
        <w:t>15%</w:t>
      </w:r>
      <w:r w:rsidRPr="007504A4">
        <w:rPr>
          <w:sz w:val="22"/>
          <w:szCs w:val="22"/>
        </w:rPr>
        <w:tab/>
        <w:t>75 points</w:t>
      </w:r>
    </w:p>
    <w:p w:rsidR="00E83CF6" w:rsidRPr="007504A4" w:rsidRDefault="00E83CF6" w:rsidP="00767DD2">
      <w:pPr>
        <w:pStyle w:val="NoSpacing"/>
        <w:numPr>
          <w:ilvl w:val="0"/>
          <w:numId w:val="7"/>
        </w:numPr>
        <w:rPr>
          <w:sz w:val="22"/>
          <w:szCs w:val="22"/>
        </w:rPr>
      </w:pPr>
      <w:r w:rsidRPr="007504A4">
        <w:rPr>
          <w:sz w:val="22"/>
          <w:szCs w:val="22"/>
        </w:rPr>
        <w:t>Facilitation</w:t>
      </w:r>
      <w:r w:rsidRPr="007504A4">
        <w:rPr>
          <w:sz w:val="22"/>
          <w:szCs w:val="22"/>
        </w:rPr>
        <w:tab/>
      </w:r>
      <w:r w:rsidRPr="007504A4">
        <w:rPr>
          <w:sz w:val="22"/>
          <w:szCs w:val="22"/>
        </w:rPr>
        <w:tab/>
      </w:r>
      <w:r w:rsidRPr="007504A4">
        <w:rPr>
          <w:sz w:val="22"/>
          <w:szCs w:val="22"/>
        </w:rPr>
        <w:tab/>
        <w:t>15%</w:t>
      </w:r>
      <w:r w:rsidRPr="007504A4">
        <w:rPr>
          <w:sz w:val="22"/>
          <w:szCs w:val="22"/>
        </w:rPr>
        <w:tab/>
        <w:t>75 points</w:t>
      </w:r>
    </w:p>
    <w:p w:rsidR="00E83CF6" w:rsidRPr="007504A4" w:rsidRDefault="00E83CF6" w:rsidP="00767DD2">
      <w:pPr>
        <w:pStyle w:val="NoSpacing"/>
        <w:numPr>
          <w:ilvl w:val="0"/>
          <w:numId w:val="7"/>
        </w:numPr>
        <w:rPr>
          <w:sz w:val="22"/>
          <w:szCs w:val="22"/>
        </w:rPr>
      </w:pPr>
      <w:r>
        <w:rPr>
          <w:sz w:val="22"/>
          <w:szCs w:val="22"/>
        </w:rPr>
        <w:t>Thematic Essays (3</w:t>
      </w:r>
      <w:r w:rsidRPr="007504A4">
        <w:rPr>
          <w:sz w:val="22"/>
          <w:szCs w:val="22"/>
        </w:rPr>
        <w:t>@50)</w:t>
      </w:r>
      <w:r w:rsidRPr="007504A4">
        <w:rPr>
          <w:sz w:val="22"/>
          <w:szCs w:val="22"/>
        </w:rPr>
        <w:tab/>
      </w:r>
      <w:r>
        <w:rPr>
          <w:sz w:val="22"/>
          <w:szCs w:val="22"/>
        </w:rPr>
        <w:t>3</w:t>
      </w:r>
      <w:r w:rsidRPr="007504A4">
        <w:rPr>
          <w:sz w:val="22"/>
          <w:szCs w:val="22"/>
        </w:rPr>
        <w:t>0%</w:t>
      </w:r>
      <w:r w:rsidRPr="007504A4">
        <w:rPr>
          <w:sz w:val="22"/>
          <w:szCs w:val="22"/>
        </w:rPr>
        <w:tab/>
      </w:r>
      <w:r>
        <w:rPr>
          <w:sz w:val="22"/>
          <w:szCs w:val="22"/>
        </w:rPr>
        <w:t>15</w:t>
      </w:r>
      <w:r w:rsidRPr="007504A4">
        <w:rPr>
          <w:sz w:val="22"/>
          <w:szCs w:val="22"/>
        </w:rPr>
        <w:t>0 points</w:t>
      </w:r>
    </w:p>
    <w:p w:rsidR="00E83CF6" w:rsidRPr="007504A4" w:rsidRDefault="00E83CF6" w:rsidP="00767DD2">
      <w:pPr>
        <w:pStyle w:val="NoSpacing"/>
        <w:numPr>
          <w:ilvl w:val="0"/>
          <w:numId w:val="7"/>
        </w:numPr>
        <w:rPr>
          <w:sz w:val="22"/>
          <w:szCs w:val="22"/>
          <w:u w:val="single"/>
        </w:rPr>
      </w:pPr>
      <w:r>
        <w:rPr>
          <w:sz w:val="22"/>
          <w:szCs w:val="22"/>
          <w:u w:val="single"/>
        </w:rPr>
        <w:t>In-Class Final Exam</w:t>
      </w:r>
      <w:r>
        <w:rPr>
          <w:sz w:val="22"/>
          <w:szCs w:val="22"/>
          <w:u w:val="single"/>
        </w:rPr>
        <w:tab/>
      </w:r>
      <w:r>
        <w:rPr>
          <w:sz w:val="22"/>
          <w:szCs w:val="22"/>
          <w:u w:val="single"/>
        </w:rPr>
        <w:tab/>
        <w:t xml:space="preserve">30% </w:t>
      </w:r>
      <w:r>
        <w:rPr>
          <w:sz w:val="22"/>
          <w:szCs w:val="22"/>
          <w:u w:val="single"/>
        </w:rPr>
        <w:tab/>
        <w:t>15</w:t>
      </w:r>
      <w:r w:rsidRPr="007504A4">
        <w:rPr>
          <w:sz w:val="22"/>
          <w:szCs w:val="22"/>
          <w:u w:val="single"/>
        </w:rPr>
        <w:t>0 points</w:t>
      </w:r>
    </w:p>
    <w:p w:rsidR="00E83CF6" w:rsidRPr="00C65EF2" w:rsidRDefault="00E83CF6" w:rsidP="00460665">
      <w:pPr>
        <w:pStyle w:val="NoSpacing"/>
        <w:numPr>
          <w:ilvl w:val="0"/>
          <w:numId w:val="7"/>
        </w:numPr>
        <w:rPr>
          <w:i/>
          <w:sz w:val="22"/>
          <w:szCs w:val="22"/>
          <w:u w:val="single"/>
        </w:rPr>
      </w:pPr>
      <w:r w:rsidRPr="007504A4">
        <w:rPr>
          <w:sz w:val="22"/>
          <w:szCs w:val="22"/>
        </w:rPr>
        <w:t>Total</w:t>
      </w:r>
      <w:r w:rsidRPr="007504A4">
        <w:rPr>
          <w:sz w:val="22"/>
          <w:szCs w:val="22"/>
        </w:rPr>
        <w:tab/>
      </w:r>
      <w:r w:rsidRPr="007504A4">
        <w:rPr>
          <w:sz w:val="22"/>
          <w:szCs w:val="22"/>
        </w:rPr>
        <w:tab/>
      </w:r>
      <w:r w:rsidRPr="007504A4">
        <w:rPr>
          <w:sz w:val="22"/>
          <w:szCs w:val="22"/>
        </w:rPr>
        <w:tab/>
        <w:t xml:space="preserve">           100%</w:t>
      </w:r>
      <w:r w:rsidRPr="007504A4">
        <w:rPr>
          <w:sz w:val="22"/>
          <w:szCs w:val="22"/>
        </w:rPr>
        <w:tab/>
        <w:t>500 points</w:t>
      </w:r>
    </w:p>
    <w:p w:rsidR="00E83CF6" w:rsidRPr="007504A4" w:rsidRDefault="00E83CF6" w:rsidP="00460665">
      <w:pPr>
        <w:pStyle w:val="NoSpacing"/>
        <w:rPr>
          <w:sz w:val="22"/>
          <w:szCs w:val="22"/>
        </w:rPr>
      </w:pPr>
      <w:r w:rsidRPr="007504A4">
        <w:rPr>
          <w:sz w:val="22"/>
          <w:szCs w:val="22"/>
        </w:rPr>
        <w:t xml:space="preserve">This course employs the plus/minus grading scale, </w:t>
      </w:r>
      <w:r>
        <w:rPr>
          <w:sz w:val="22"/>
          <w:szCs w:val="22"/>
        </w:rPr>
        <w:t>utilizing</w:t>
      </w:r>
      <w:r w:rsidRPr="007504A4">
        <w:rPr>
          <w:sz w:val="22"/>
          <w:szCs w:val="22"/>
        </w:rPr>
        <w:t xml:space="preserve"> the following percentages:</w:t>
      </w:r>
    </w:p>
    <w:p w:rsidR="00E83CF6" w:rsidRPr="007504A4" w:rsidRDefault="00D326DE" w:rsidP="00C65EF2">
      <w:pPr>
        <w:pStyle w:val="NoSpacing"/>
        <w:ind w:left="720" w:firstLine="720"/>
        <w:rPr>
          <w:sz w:val="22"/>
          <w:szCs w:val="22"/>
        </w:rPr>
      </w:pPr>
      <w:r>
        <w:rPr>
          <w:sz w:val="22"/>
          <w:szCs w:val="22"/>
        </w:rPr>
        <w:t>93</w:t>
      </w:r>
      <w:r w:rsidR="00E83CF6" w:rsidRPr="007504A4">
        <w:rPr>
          <w:sz w:val="22"/>
          <w:szCs w:val="22"/>
        </w:rPr>
        <w:t xml:space="preserve"> – 100% = A</w:t>
      </w:r>
      <w:r w:rsidR="00E83CF6" w:rsidRPr="007504A4">
        <w:rPr>
          <w:sz w:val="22"/>
          <w:szCs w:val="22"/>
        </w:rPr>
        <w:tab/>
      </w:r>
      <w:r w:rsidR="00E83CF6">
        <w:rPr>
          <w:sz w:val="22"/>
          <w:szCs w:val="22"/>
        </w:rPr>
        <w:tab/>
      </w:r>
      <w:r w:rsidR="00E83CF6" w:rsidRPr="007504A4">
        <w:rPr>
          <w:sz w:val="22"/>
          <w:szCs w:val="22"/>
        </w:rPr>
        <w:t>77 – 79%   = C+</w:t>
      </w:r>
    </w:p>
    <w:p w:rsidR="00E83CF6" w:rsidRPr="007504A4" w:rsidRDefault="00D326DE" w:rsidP="00C65EF2">
      <w:pPr>
        <w:pStyle w:val="NoSpacing"/>
        <w:ind w:left="720" w:firstLine="720"/>
        <w:rPr>
          <w:sz w:val="22"/>
          <w:szCs w:val="22"/>
        </w:rPr>
      </w:pPr>
      <w:r>
        <w:rPr>
          <w:sz w:val="22"/>
          <w:szCs w:val="22"/>
        </w:rPr>
        <w:t>90 – 92</w:t>
      </w:r>
      <w:r w:rsidR="00E83CF6" w:rsidRPr="007504A4">
        <w:rPr>
          <w:sz w:val="22"/>
          <w:szCs w:val="22"/>
        </w:rPr>
        <w:t>%   = A-</w:t>
      </w:r>
      <w:r w:rsidR="00E83CF6" w:rsidRPr="007504A4">
        <w:rPr>
          <w:sz w:val="22"/>
          <w:szCs w:val="22"/>
        </w:rPr>
        <w:tab/>
      </w:r>
      <w:r w:rsidR="00E83CF6">
        <w:rPr>
          <w:sz w:val="22"/>
          <w:szCs w:val="22"/>
        </w:rPr>
        <w:tab/>
      </w:r>
      <w:r>
        <w:rPr>
          <w:sz w:val="22"/>
          <w:szCs w:val="22"/>
        </w:rPr>
        <w:t>73</w:t>
      </w:r>
      <w:r w:rsidR="00E83CF6" w:rsidRPr="007504A4">
        <w:rPr>
          <w:sz w:val="22"/>
          <w:szCs w:val="22"/>
        </w:rPr>
        <w:t xml:space="preserve"> – 76%   = C</w:t>
      </w:r>
    </w:p>
    <w:p w:rsidR="00E83CF6" w:rsidRPr="007504A4" w:rsidRDefault="00D326DE" w:rsidP="00C65EF2">
      <w:pPr>
        <w:pStyle w:val="NoSpacing"/>
        <w:ind w:left="720" w:firstLine="720"/>
        <w:rPr>
          <w:sz w:val="22"/>
          <w:szCs w:val="22"/>
        </w:rPr>
      </w:pPr>
      <w:r>
        <w:rPr>
          <w:sz w:val="22"/>
          <w:szCs w:val="22"/>
        </w:rPr>
        <w:t>87 – 89%   = B+</w:t>
      </w:r>
      <w:r>
        <w:rPr>
          <w:sz w:val="22"/>
          <w:szCs w:val="22"/>
        </w:rPr>
        <w:tab/>
        <w:t>70 – 72</w:t>
      </w:r>
      <w:r w:rsidR="00E83CF6" w:rsidRPr="007504A4">
        <w:rPr>
          <w:sz w:val="22"/>
          <w:szCs w:val="22"/>
        </w:rPr>
        <w:t>%   = C-</w:t>
      </w:r>
    </w:p>
    <w:p w:rsidR="00E83CF6" w:rsidRPr="007504A4" w:rsidRDefault="00D326DE" w:rsidP="00C65EF2">
      <w:pPr>
        <w:pStyle w:val="NoSpacing"/>
        <w:ind w:left="1440"/>
        <w:rPr>
          <w:sz w:val="22"/>
          <w:szCs w:val="22"/>
        </w:rPr>
      </w:pPr>
      <w:r>
        <w:rPr>
          <w:sz w:val="22"/>
          <w:szCs w:val="22"/>
        </w:rPr>
        <w:t>83</w:t>
      </w:r>
      <w:r w:rsidR="00E83CF6" w:rsidRPr="007504A4">
        <w:rPr>
          <w:sz w:val="22"/>
          <w:szCs w:val="22"/>
        </w:rPr>
        <w:t xml:space="preserve"> – 86%   = B</w:t>
      </w:r>
      <w:r w:rsidR="00E83CF6" w:rsidRPr="007504A4">
        <w:rPr>
          <w:sz w:val="22"/>
          <w:szCs w:val="22"/>
        </w:rPr>
        <w:tab/>
      </w:r>
      <w:r w:rsidR="00E83CF6">
        <w:rPr>
          <w:sz w:val="22"/>
          <w:szCs w:val="22"/>
        </w:rPr>
        <w:tab/>
      </w:r>
      <w:r w:rsidR="00E83CF6" w:rsidRPr="007504A4">
        <w:rPr>
          <w:sz w:val="22"/>
          <w:szCs w:val="22"/>
        </w:rPr>
        <w:t xml:space="preserve">60 – 69 </w:t>
      </w:r>
      <w:proofErr w:type="gramStart"/>
      <w:r w:rsidR="00E83CF6" w:rsidRPr="007504A4">
        <w:rPr>
          <w:sz w:val="22"/>
          <w:szCs w:val="22"/>
        </w:rPr>
        <w:t>%  =</w:t>
      </w:r>
      <w:proofErr w:type="gramEnd"/>
      <w:r w:rsidR="00E83CF6" w:rsidRPr="007504A4">
        <w:rPr>
          <w:sz w:val="22"/>
          <w:szCs w:val="22"/>
        </w:rPr>
        <w:t xml:space="preserve"> D</w:t>
      </w:r>
    </w:p>
    <w:p w:rsidR="00E83CF6" w:rsidRDefault="00D326DE" w:rsidP="00C65EF2">
      <w:pPr>
        <w:pStyle w:val="NoSpacing"/>
        <w:ind w:left="720" w:firstLine="720"/>
        <w:rPr>
          <w:sz w:val="22"/>
          <w:szCs w:val="22"/>
        </w:rPr>
      </w:pPr>
      <w:r>
        <w:rPr>
          <w:sz w:val="22"/>
          <w:szCs w:val="22"/>
        </w:rPr>
        <w:t>80 – 82</w:t>
      </w:r>
      <w:r w:rsidR="00E83CF6" w:rsidRPr="007504A4">
        <w:rPr>
          <w:sz w:val="22"/>
          <w:szCs w:val="22"/>
        </w:rPr>
        <w:t xml:space="preserve">%   = B- </w:t>
      </w:r>
      <w:proofErr w:type="gramStart"/>
      <w:r w:rsidR="00E83CF6" w:rsidRPr="007504A4">
        <w:rPr>
          <w:sz w:val="22"/>
          <w:szCs w:val="22"/>
        </w:rPr>
        <w:tab/>
        <w:t xml:space="preserve">  0</w:t>
      </w:r>
      <w:proofErr w:type="gramEnd"/>
      <w:r w:rsidR="00E83CF6" w:rsidRPr="007504A4">
        <w:rPr>
          <w:sz w:val="22"/>
          <w:szCs w:val="22"/>
        </w:rPr>
        <w:t xml:space="preserve"> – 59%   = F</w:t>
      </w:r>
    </w:p>
    <w:p w:rsidR="00E83CF6" w:rsidRPr="007504A4" w:rsidRDefault="00E83CF6" w:rsidP="00DB7146">
      <w:pPr>
        <w:pStyle w:val="NoSpacing"/>
        <w:ind w:left="720"/>
        <w:rPr>
          <w:sz w:val="22"/>
          <w:szCs w:val="22"/>
        </w:rPr>
      </w:pPr>
    </w:p>
    <w:p w:rsidR="00E83CF6" w:rsidRDefault="00E83CF6" w:rsidP="007B19C2">
      <w:pPr>
        <w:pStyle w:val="NoSpacing"/>
        <w:rPr>
          <w:sz w:val="22"/>
          <w:szCs w:val="22"/>
        </w:rPr>
      </w:pPr>
      <w:r>
        <w:rPr>
          <w:b/>
          <w:bCs/>
          <w:sz w:val="22"/>
          <w:szCs w:val="22"/>
        </w:rPr>
        <w:t xml:space="preserve">Disability Resource Services: </w:t>
      </w:r>
      <w:r>
        <w:rPr>
          <w:sz w:val="22"/>
          <w:szCs w:val="22"/>
        </w:rPr>
        <w:t>CSU Stanislaus respects all forms of diversity. By university commitment and by law, students with disabilities are entitled to participate in academic activities and to be tested in a manner that accurately assesses their knowledge and skills. They also may qualify for reasonable accommodations that ensure equal access to lectures, labs, films, and other class-related activities. Please see me if you require accommodations for a registered disability. Students can contact the Disability Resource Services office for additional information. The Disability Resource Services website can be accessed at http://www.csustan.edu/DRS/ Phone: 209-667-3159.</w:t>
      </w:r>
    </w:p>
    <w:p w:rsidR="00862771" w:rsidRDefault="00862771" w:rsidP="007B19C2">
      <w:pPr>
        <w:pStyle w:val="NoSpacing"/>
        <w:rPr>
          <w:i/>
          <w:sz w:val="22"/>
          <w:szCs w:val="22"/>
          <w:u w:val="single"/>
        </w:rPr>
      </w:pPr>
    </w:p>
    <w:p w:rsidR="000C4190" w:rsidRDefault="000C4190" w:rsidP="007B19C2">
      <w:pPr>
        <w:pStyle w:val="NoSpacing"/>
        <w:rPr>
          <w:b/>
          <w:sz w:val="22"/>
          <w:szCs w:val="22"/>
          <w:u w:val="single"/>
        </w:rPr>
      </w:pPr>
    </w:p>
    <w:p w:rsidR="00E83CF6" w:rsidRPr="009D393E" w:rsidRDefault="00E83CF6" w:rsidP="007B19C2">
      <w:pPr>
        <w:pStyle w:val="NoSpacing"/>
        <w:rPr>
          <w:i/>
          <w:sz w:val="22"/>
          <w:szCs w:val="22"/>
          <w:u w:val="single"/>
        </w:rPr>
      </w:pPr>
      <w:r w:rsidRPr="007504A4">
        <w:rPr>
          <w:b/>
          <w:sz w:val="22"/>
          <w:szCs w:val="22"/>
          <w:u w:val="single"/>
        </w:rPr>
        <w:t>A final thought:</w:t>
      </w:r>
      <w:r w:rsidRPr="007504A4">
        <w:rPr>
          <w:sz w:val="22"/>
          <w:szCs w:val="22"/>
        </w:rPr>
        <w:t xml:space="preserve"> It is my goal to present these readings and films to you in an exciting and interesting manner. This course has the potential to enlighten and enrich your attitude toward critical </w:t>
      </w:r>
      <w:r>
        <w:rPr>
          <w:sz w:val="22"/>
          <w:szCs w:val="22"/>
        </w:rPr>
        <w:t>reading</w:t>
      </w:r>
      <w:r w:rsidRPr="007504A4">
        <w:rPr>
          <w:sz w:val="22"/>
          <w:szCs w:val="22"/>
        </w:rPr>
        <w:t xml:space="preserve"> in general while enhancing skills that will serve you well in your academic career and beyond. The level and quality of what you take from this course is directly proportionate to what you invest.</w:t>
      </w:r>
    </w:p>
    <w:p w:rsidR="00E83CF6" w:rsidRDefault="00E83CF6" w:rsidP="007B19C2">
      <w:pPr>
        <w:pStyle w:val="NoSpacing"/>
        <w:rPr>
          <w:sz w:val="22"/>
          <w:szCs w:val="22"/>
        </w:rPr>
      </w:pPr>
    </w:p>
    <w:p w:rsidR="00E83CF6" w:rsidRPr="009D393E" w:rsidRDefault="00E83CF6" w:rsidP="002B6B32">
      <w:pPr>
        <w:pStyle w:val="NoSpacing"/>
        <w:contextualSpacing/>
        <w:jc w:val="center"/>
        <w:rPr>
          <w:b/>
          <w:sz w:val="20"/>
          <w:szCs w:val="20"/>
          <w:u w:val="single"/>
        </w:rPr>
      </w:pPr>
      <w:r w:rsidRPr="009D393E">
        <w:rPr>
          <w:b/>
          <w:sz w:val="20"/>
          <w:szCs w:val="20"/>
          <w:u w:val="single"/>
        </w:rPr>
        <w:t>SCHEDULE</w:t>
      </w:r>
    </w:p>
    <w:p w:rsidR="00E83CF6" w:rsidRPr="009D393E" w:rsidRDefault="00E83CF6" w:rsidP="002B6B32">
      <w:pPr>
        <w:pStyle w:val="NoSpacing"/>
        <w:contextualSpacing/>
        <w:jc w:val="center"/>
        <w:rPr>
          <w:b/>
          <w:sz w:val="20"/>
          <w:szCs w:val="20"/>
        </w:rPr>
      </w:pPr>
      <w:r w:rsidRPr="009D393E">
        <w:rPr>
          <w:b/>
          <w:sz w:val="20"/>
          <w:szCs w:val="20"/>
        </w:rPr>
        <w:t>Unit 1: Introduction</w:t>
      </w:r>
    </w:p>
    <w:p w:rsidR="00E83CF6" w:rsidRPr="009D393E" w:rsidRDefault="00E83CF6" w:rsidP="002B6B32">
      <w:pPr>
        <w:pStyle w:val="NoSpacing"/>
        <w:contextualSpacing/>
        <w:jc w:val="center"/>
        <w:rPr>
          <w:b/>
          <w:sz w:val="20"/>
          <w:szCs w:val="20"/>
        </w:rPr>
      </w:pPr>
    </w:p>
    <w:p w:rsidR="00E83CF6" w:rsidRPr="009D393E" w:rsidRDefault="00AF0285" w:rsidP="002B6B32">
      <w:pPr>
        <w:pStyle w:val="NoSpacing"/>
        <w:tabs>
          <w:tab w:val="left" w:pos="2160"/>
        </w:tabs>
        <w:contextualSpacing/>
        <w:rPr>
          <w:sz w:val="20"/>
          <w:szCs w:val="20"/>
        </w:rPr>
      </w:pPr>
      <w:r>
        <w:rPr>
          <w:b/>
          <w:sz w:val="20"/>
          <w:szCs w:val="20"/>
        </w:rPr>
        <w:t>W, August 23</w:t>
      </w:r>
      <w:r w:rsidR="00E83CF6" w:rsidRPr="009D393E">
        <w:rPr>
          <w:b/>
          <w:sz w:val="20"/>
          <w:szCs w:val="20"/>
        </w:rPr>
        <w:t xml:space="preserve">:              </w:t>
      </w:r>
      <w:r w:rsidR="00E83CF6">
        <w:rPr>
          <w:b/>
          <w:sz w:val="20"/>
          <w:szCs w:val="20"/>
        </w:rPr>
        <w:t xml:space="preserve">    </w:t>
      </w:r>
      <w:r w:rsidR="00E83CF6" w:rsidRPr="009D393E">
        <w:rPr>
          <w:sz w:val="20"/>
          <w:szCs w:val="20"/>
        </w:rPr>
        <w:t>Class Introduction and Overview</w:t>
      </w:r>
    </w:p>
    <w:p w:rsidR="00E83CF6" w:rsidRPr="009D393E" w:rsidRDefault="00AF0285" w:rsidP="002B6B32">
      <w:pPr>
        <w:pStyle w:val="NoSpacing"/>
        <w:ind w:left="2160" w:hanging="2160"/>
        <w:contextualSpacing/>
        <w:rPr>
          <w:sz w:val="20"/>
          <w:szCs w:val="20"/>
        </w:rPr>
      </w:pPr>
      <w:r>
        <w:rPr>
          <w:b/>
          <w:sz w:val="20"/>
          <w:szCs w:val="20"/>
        </w:rPr>
        <w:t>M, August 28</w:t>
      </w:r>
      <w:r w:rsidR="00E83CF6" w:rsidRPr="009D393E">
        <w:rPr>
          <w:b/>
          <w:sz w:val="20"/>
          <w:szCs w:val="20"/>
        </w:rPr>
        <w:t>:</w:t>
      </w:r>
      <w:r w:rsidR="00E83CF6" w:rsidRPr="009D393E">
        <w:rPr>
          <w:b/>
          <w:sz w:val="20"/>
          <w:szCs w:val="20"/>
        </w:rPr>
        <w:tab/>
      </w:r>
      <w:r w:rsidR="00E83CF6" w:rsidRPr="009D393E">
        <w:rPr>
          <w:sz w:val="20"/>
          <w:szCs w:val="20"/>
        </w:rPr>
        <w:t xml:space="preserve">Salman Rushdie, “Imaginary Homelands” (Blackboard) </w:t>
      </w:r>
    </w:p>
    <w:p w:rsidR="00E83CF6" w:rsidRDefault="00AF0285" w:rsidP="002B6B32">
      <w:pPr>
        <w:pStyle w:val="NoSpacing"/>
        <w:ind w:left="2160" w:hanging="2160"/>
        <w:contextualSpacing/>
        <w:rPr>
          <w:sz w:val="20"/>
          <w:szCs w:val="20"/>
        </w:rPr>
      </w:pPr>
      <w:r>
        <w:rPr>
          <w:b/>
          <w:sz w:val="20"/>
          <w:szCs w:val="20"/>
        </w:rPr>
        <w:t>W</w:t>
      </w:r>
      <w:r w:rsidR="00E83CF6" w:rsidRPr="009D393E">
        <w:rPr>
          <w:b/>
          <w:sz w:val="20"/>
          <w:szCs w:val="20"/>
        </w:rPr>
        <w:t xml:space="preserve">, </w:t>
      </w:r>
      <w:r>
        <w:rPr>
          <w:b/>
          <w:sz w:val="20"/>
          <w:szCs w:val="20"/>
        </w:rPr>
        <w:t>August 30</w:t>
      </w:r>
      <w:r w:rsidR="00E83CF6" w:rsidRPr="009D393E">
        <w:rPr>
          <w:b/>
          <w:sz w:val="20"/>
          <w:szCs w:val="20"/>
        </w:rPr>
        <w:t>:</w:t>
      </w:r>
      <w:r w:rsidR="00E83CF6" w:rsidRPr="009D393E">
        <w:rPr>
          <w:b/>
          <w:sz w:val="20"/>
          <w:szCs w:val="20"/>
        </w:rPr>
        <w:tab/>
      </w:r>
      <w:r w:rsidR="00E83CF6">
        <w:rPr>
          <w:sz w:val="20"/>
          <w:szCs w:val="20"/>
        </w:rPr>
        <w:t xml:space="preserve">Mitchell, </w:t>
      </w:r>
      <w:r w:rsidR="00E83CF6">
        <w:rPr>
          <w:i/>
          <w:sz w:val="20"/>
          <w:szCs w:val="20"/>
        </w:rPr>
        <w:t>Gilgamesh</w:t>
      </w:r>
      <w:r w:rsidR="00E83CF6">
        <w:rPr>
          <w:sz w:val="20"/>
          <w:szCs w:val="20"/>
        </w:rPr>
        <w:t xml:space="preserve">, Introduction </w:t>
      </w:r>
      <w:r w:rsidR="00E83CF6" w:rsidRPr="009D393E">
        <w:rPr>
          <w:sz w:val="20"/>
          <w:szCs w:val="20"/>
        </w:rPr>
        <w:t xml:space="preserve">(pp. </w:t>
      </w:r>
      <w:r w:rsidR="00E83CF6">
        <w:rPr>
          <w:sz w:val="20"/>
          <w:szCs w:val="20"/>
        </w:rPr>
        <w:t>1-64</w:t>
      </w:r>
      <w:r w:rsidR="00E83CF6" w:rsidRPr="009D393E">
        <w:rPr>
          <w:sz w:val="20"/>
          <w:szCs w:val="20"/>
        </w:rPr>
        <w:t>)</w:t>
      </w:r>
      <w:r w:rsidR="00E83CF6">
        <w:rPr>
          <w:sz w:val="20"/>
          <w:szCs w:val="20"/>
        </w:rPr>
        <w:t xml:space="preserve"> </w:t>
      </w:r>
      <w:r w:rsidRPr="00862771">
        <w:rPr>
          <w:b/>
          <w:sz w:val="20"/>
          <w:szCs w:val="20"/>
          <w:u w:val="single"/>
        </w:rPr>
        <w:t>Class meets in the Library</w:t>
      </w:r>
    </w:p>
    <w:p w:rsidR="00AF0285" w:rsidRPr="00AF0285" w:rsidRDefault="00AF0285" w:rsidP="002B6B32">
      <w:pPr>
        <w:pStyle w:val="NoSpacing"/>
        <w:ind w:left="2160" w:hanging="2160"/>
        <w:contextualSpacing/>
        <w:rPr>
          <w:b/>
          <w:sz w:val="20"/>
          <w:szCs w:val="20"/>
        </w:rPr>
      </w:pPr>
      <w:r>
        <w:rPr>
          <w:b/>
          <w:sz w:val="20"/>
          <w:szCs w:val="20"/>
        </w:rPr>
        <w:t>M, September 4:</w:t>
      </w:r>
      <w:r>
        <w:rPr>
          <w:b/>
          <w:sz w:val="20"/>
          <w:szCs w:val="20"/>
        </w:rPr>
        <w:tab/>
        <w:t>Labor Day Holiday – No classes</w:t>
      </w:r>
      <w:r w:rsidR="000C4190">
        <w:rPr>
          <w:b/>
          <w:sz w:val="20"/>
          <w:szCs w:val="20"/>
        </w:rPr>
        <w:t>!</w:t>
      </w:r>
    </w:p>
    <w:p w:rsidR="00E83CF6" w:rsidRPr="009D393E" w:rsidRDefault="00AF0285" w:rsidP="002B6B32">
      <w:pPr>
        <w:pStyle w:val="NoSpacing"/>
        <w:ind w:left="2160" w:hanging="2160"/>
        <w:contextualSpacing/>
        <w:rPr>
          <w:sz w:val="20"/>
          <w:szCs w:val="20"/>
        </w:rPr>
      </w:pPr>
      <w:r>
        <w:rPr>
          <w:b/>
          <w:sz w:val="20"/>
          <w:szCs w:val="20"/>
        </w:rPr>
        <w:t>W, September 6</w:t>
      </w:r>
      <w:r w:rsidR="00E83CF6" w:rsidRPr="009D393E">
        <w:rPr>
          <w:b/>
          <w:sz w:val="20"/>
          <w:szCs w:val="20"/>
        </w:rPr>
        <w:t>:</w:t>
      </w:r>
      <w:r w:rsidR="00E83CF6" w:rsidRPr="009D393E">
        <w:rPr>
          <w:b/>
          <w:sz w:val="20"/>
          <w:szCs w:val="20"/>
        </w:rPr>
        <w:tab/>
      </w:r>
      <w:r w:rsidR="00E83CF6" w:rsidRPr="009D393E">
        <w:rPr>
          <w:sz w:val="20"/>
          <w:szCs w:val="20"/>
        </w:rPr>
        <w:t xml:space="preserve">Mitchell, </w:t>
      </w:r>
      <w:r w:rsidR="00E83CF6" w:rsidRPr="009D393E">
        <w:rPr>
          <w:i/>
          <w:sz w:val="20"/>
          <w:szCs w:val="20"/>
        </w:rPr>
        <w:t>Gilgamesh</w:t>
      </w:r>
      <w:r w:rsidR="00E83CF6" w:rsidRPr="009D393E">
        <w:rPr>
          <w:sz w:val="20"/>
          <w:szCs w:val="20"/>
        </w:rPr>
        <w:t xml:space="preserve">, Books </w:t>
      </w:r>
      <w:r w:rsidR="00E83CF6">
        <w:rPr>
          <w:sz w:val="20"/>
          <w:szCs w:val="20"/>
        </w:rPr>
        <w:t>I-V</w:t>
      </w:r>
      <w:r w:rsidR="00E83CF6" w:rsidRPr="009D393E">
        <w:rPr>
          <w:sz w:val="20"/>
          <w:szCs w:val="20"/>
        </w:rPr>
        <w:t xml:space="preserve">, (pp. </w:t>
      </w:r>
      <w:r w:rsidR="00E83CF6">
        <w:rPr>
          <w:sz w:val="20"/>
          <w:szCs w:val="20"/>
        </w:rPr>
        <w:t>69</w:t>
      </w:r>
      <w:r w:rsidR="00E83CF6" w:rsidRPr="009D393E">
        <w:rPr>
          <w:sz w:val="20"/>
          <w:szCs w:val="20"/>
        </w:rPr>
        <w:t>-</w:t>
      </w:r>
      <w:r w:rsidR="00E83CF6">
        <w:rPr>
          <w:sz w:val="20"/>
          <w:szCs w:val="20"/>
        </w:rPr>
        <w:t>129</w:t>
      </w:r>
      <w:r w:rsidR="00E83CF6" w:rsidRPr="00862771">
        <w:rPr>
          <w:sz w:val="20"/>
          <w:szCs w:val="20"/>
        </w:rPr>
        <w:t>)</w:t>
      </w:r>
      <w:r w:rsidR="00862771" w:rsidRPr="00862771">
        <w:rPr>
          <w:b/>
          <w:sz w:val="20"/>
          <w:szCs w:val="20"/>
        </w:rPr>
        <w:t xml:space="preserve"> </w:t>
      </w:r>
    </w:p>
    <w:p w:rsidR="00E83CF6" w:rsidRPr="00373B6B" w:rsidRDefault="00AF0285" w:rsidP="008B365C">
      <w:pPr>
        <w:pStyle w:val="NoSpacing"/>
        <w:ind w:left="2160" w:hanging="2160"/>
        <w:contextualSpacing/>
        <w:rPr>
          <w:sz w:val="20"/>
          <w:szCs w:val="20"/>
        </w:rPr>
      </w:pPr>
      <w:r>
        <w:rPr>
          <w:b/>
          <w:sz w:val="20"/>
          <w:szCs w:val="20"/>
        </w:rPr>
        <w:t>M</w:t>
      </w:r>
      <w:r w:rsidR="00E83CF6" w:rsidRPr="009D393E">
        <w:rPr>
          <w:b/>
          <w:sz w:val="20"/>
          <w:szCs w:val="20"/>
        </w:rPr>
        <w:t>, September</w:t>
      </w:r>
      <w:r>
        <w:rPr>
          <w:b/>
          <w:sz w:val="20"/>
          <w:szCs w:val="20"/>
        </w:rPr>
        <w:t xml:space="preserve"> 11</w:t>
      </w:r>
      <w:r w:rsidR="00E83CF6" w:rsidRPr="009D393E">
        <w:rPr>
          <w:b/>
          <w:sz w:val="20"/>
          <w:szCs w:val="20"/>
        </w:rPr>
        <w:t>:</w:t>
      </w:r>
      <w:r w:rsidR="00E83CF6" w:rsidRPr="009D393E">
        <w:rPr>
          <w:b/>
          <w:sz w:val="20"/>
          <w:szCs w:val="20"/>
        </w:rPr>
        <w:tab/>
      </w:r>
      <w:r w:rsidR="00E83CF6">
        <w:rPr>
          <w:sz w:val="20"/>
          <w:szCs w:val="20"/>
        </w:rPr>
        <w:t xml:space="preserve">Mitchell, </w:t>
      </w:r>
      <w:r w:rsidR="00E83CF6">
        <w:rPr>
          <w:i/>
          <w:sz w:val="20"/>
          <w:szCs w:val="20"/>
        </w:rPr>
        <w:t>Gilgamesh</w:t>
      </w:r>
      <w:r w:rsidR="00E83CF6">
        <w:rPr>
          <w:sz w:val="20"/>
          <w:szCs w:val="20"/>
        </w:rPr>
        <w:t>, Books VI-XI, (pp 130-199)</w:t>
      </w:r>
    </w:p>
    <w:p w:rsidR="00E83CF6" w:rsidRPr="009D393E" w:rsidRDefault="00E83CF6" w:rsidP="008B365C">
      <w:pPr>
        <w:pStyle w:val="NoSpacing"/>
        <w:contextualSpacing/>
        <w:rPr>
          <w:sz w:val="20"/>
          <w:szCs w:val="20"/>
        </w:rPr>
      </w:pPr>
    </w:p>
    <w:p w:rsidR="00E83CF6" w:rsidRPr="009D393E" w:rsidRDefault="00E83CF6" w:rsidP="00124B5E">
      <w:pPr>
        <w:pStyle w:val="NoSpacing"/>
        <w:ind w:left="2160" w:hanging="2160"/>
        <w:contextualSpacing/>
        <w:jc w:val="center"/>
        <w:rPr>
          <w:b/>
          <w:sz w:val="20"/>
          <w:szCs w:val="20"/>
        </w:rPr>
      </w:pPr>
      <w:r w:rsidRPr="009D393E">
        <w:rPr>
          <w:b/>
          <w:sz w:val="20"/>
          <w:szCs w:val="20"/>
        </w:rPr>
        <w:t>Unit 2: Endure(</w:t>
      </w:r>
      <w:proofErr w:type="spellStart"/>
      <w:r w:rsidRPr="009D393E">
        <w:rPr>
          <w:b/>
          <w:sz w:val="20"/>
          <w:szCs w:val="20"/>
        </w:rPr>
        <w:t>ing</w:t>
      </w:r>
      <w:proofErr w:type="spellEnd"/>
      <w:r w:rsidRPr="009D393E">
        <w:rPr>
          <w:b/>
          <w:sz w:val="20"/>
          <w:szCs w:val="20"/>
        </w:rPr>
        <w:t>)</w:t>
      </w:r>
    </w:p>
    <w:p w:rsidR="00E83CF6" w:rsidRPr="009D393E" w:rsidRDefault="00E83CF6" w:rsidP="00124B5E">
      <w:pPr>
        <w:pStyle w:val="NoSpacing"/>
        <w:ind w:left="2160" w:hanging="2160"/>
        <w:contextualSpacing/>
        <w:jc w:val="center"/>
        <w:rPr>
          <w:b/>
          <w:sz w:val="20"/>
          <w:szCs w:val="20"/>
        </w:rPr>
      </w:pPr>
    </w:p>
    <w:p w:rsidR="00E83CF6" w:rsidRPr="009D393E" w:rsidRDefault="00AF0285" w:rsidP="00124B5E">
      <w:pPr>
        <w:pStyle w:val="NoSpacing"/>
        <w:ind w:left="2160" w:hanging="2160"/>
        <w:contextualSpacing/>
        <w:rPr>
          <w:sz w:val="20"/>
          <w:szCs w:val="20"/>
        </w:rPr>
      </w:pPr>
      <w:r>
        <w:rPr>
          <w:b/>
          <w:sz w:val="20"/>
          <w:szCs w:val="20"/>
        </w:rPr>
        <w:t>W</w:t>
      </w:r>
      <w:r w:rsidR="00E83CF6" w:rsidRPr="009D393E">
        <w:rPr>
          <w:b/>
          <w:sz w:val="20"/>
          <w:szCs w:val="20"/>
        </w:rPr>
        <w:t>, Se</w:t>
      </w:r>
      <w:r w:rsidR="00E83CF6">
        <w:rPr>
          <w:b/>
          <w:sz w:val="20"/>
          <w:szCs w:val="20"/>
        </w:rPr>
        <w:t>ptember 13</w:t>
      </w:r>
      <w:r w:rsidR="00E83CF6" w:rsidRPr="009D393E">
        <w:rPr>
          <w:b/>
          <w:sz w:val="20"/>
          <w:szCs w:val="20"/>
        </w:rPr>
        <w:t>:</w:t>
      </w:r>
      <w:r w:rsidR="00E83CF6" w:rsidRPr="009D393E">
        <w:rPr>
          <w:b/>
          <w:sz w:val="20"/>
          <w:szCs w:val="20"/>
        </w:rPr>
        <w:tab/>
      </w:r>
      <w:r w:rsidR="00E83CF6" w:rsidRPr="009D393E">
        <w:rPr>
          <w:sz w:val="20"/>
          <w:szCs w:val="20"/>
        </w:rPr>
        <w:t xml:space="preserve">Kafka, </w:t>
      </w:r>
      <w:r w:rsidR="00E83CF6" w:rsidRPr="009D393E">
        <w:rPr>
          <w:i/>
          <w:sz w:val="20"/>
          <w:szCs w:val="20"/>
        </w:rPr>
        <w:t>The Metamorphosis</w:t>
      </w:r>
      <w:r w:rsidR="00E83CF6" w:rsidRPr="009D393E">
        <w:rPr>
          <w:sz w:val="20"/>
          <w:szCs w:val="20"/>
        </w:rPr>
        <w:t>, Introduction and Part I, (pp. xi-19)</w:t>
      </w:r>
    </w:p>
    <w:p w:rsidR="00E83CF6" w:rsidRPr="009D393E" w:rsidRDefault="00AF0285" w:rsidP="00682724">
      <w:pPr>
        <w:pStyle w:val="NoSpacing"/>
        <w:ind w:left="2160" w:hanging="2160"/>
        <w:contextualSpacing/>
        <w:rPr>
          <w:sz w:val="20"/>
          <w:szCs w:val="20"/>
        </w:rPr>
      </w:pPr>
      <w:r>
        <w:rPr>
          <w:b/>
          <w:sz w:val="20"/>
          <w:szCs w:val="20"/>
        </w:rPr>
        <w:t>M</w:t>
      </w:r>
      <w:r w:rsidR="00E83CF6" w:rsidRPr="009D393E">
        <w:rPr>
          <w:b/>
          <w:sz w:val="20"/>
          <w:szCs w:val="20"/>
        </w:rPr>
        <w:t>, September 1</w:t>
      </w:r>
      <w:r w:rsidR="00FA79E1">
        <w:rPr>
          <w:b/>
          <w:sz w:val="20"/>
          <w:szCs w:val="20"/>
        </w:rPr>
        <w:t>8</w:t>
      </w:r>
      <w:r w:rsidR="00E83CF6" w:rsidRPr="009D393E">
        <w:rPr>
          <w:b/>
          <w:sz w:val="20"/>
          <w:szCs w:val="20"/>
        </w:rPr>
        <w:t>:</w:t>
      </w:r>
      <w:r w:rsidR="00E83CF6" w:rsidRPr="009D393E">
        <w:rPr>
          <w:b/>
          <w:sz w:val="20"/>
          <w:szCs w:val="20"/>
        </w:rPr>
        <w:tab/>
      </w:r>
      <w:r w:rsidR="00E83CF6" w:rsidRPr="009D393E">
        <w:rPr>
          <w:sz w:val="20"/>
          <w:szCs w:val="20"/>
        </w:rPr>
        <w:t xml:space="preserve">Kafka, </w:t>
      </w:r>
      <w:r w:rsidR="00E83CF6" w:rsidRPr="009D393E">
        <w:rPr>
          <w:i/>
          <w:sz w:val="20"/>
          <w:szCs w:val="20"/>
        </w:rPr>
        <w:t>The Metamorphosis</w:t>
      </w:r>
      <w:r w:rsidR="00E83CF6" w:rsidRPr="009D393E">
        <w:rPr>
          <w:sz w:val="20"/>
          <w:szCs w:val="20"/>
        </w:rPr>
        <w:t>, Parts II and III, (pp. 20-55)</w:t>
      </w:r>
    </w:p>
    <w:p w:rsidR="00E83CF6" w:rsidRPr="009D393E" w:rsidRDefault="00AF0285" w:rsidP="00124B5E">
      <w:pPr>
        <w:pStyle w:val="NoSpacing"/>
        <w:ind w:left="2160" w:hanging="2160"/>
        <w:contextualSpacing/>
        <w:rPr>
          <w:sz w:val="20"/>
          <w:szCs w:val="20"/>
        </w:rPr>
      </w:pPr>
      <w:r>
        <w:rPr>
          <w:b/>
          <w:sz w:val="20"/>
          <w:szCs w:val="20"/>
        </w:rPr>
        <w:t>W</w:t>
      </w:r>
      <w:r w:rsidR="00E83CF6">
        <w:rPr>
          <w:b/>
          <w:sz w:val="20"/>
          <w:szCs w:val="20"/>
        </w:rPr>
        <w:t>, September 20</w:t>
      </w:r>
      <w:r w:rsidR="00E83CF6" w:rsidRPr="009D393E">
        <w:rPr>
          <w:b/>
          <w:sz w:val="20"/>
          <w:szCs w:val="20"/>
        </w:rPr>
        <w:t xml:space="preserve">: </w:t>
      </w:r>
      <w:r w:rsidR="00E83CF6" w:rsidRPr="009D393E">
        <w:rPr>
          <w:b/>
          <w:sz w:val="20"/>
          <w:szCs w:val="20"/>
        </w:rPr>
        <w:tab/>
      </w:r>
      <w:r w:rsidR="00E83CF6" w:rsidRPr="009D393E">
        <w:rPr>
          <w:sz w:val="20"/>
          <w:szCs w:val="20"/>
        </w:rPr>
        <w:t xml:space="preserve">Houston, </w:t>
      </w:r>
      <w:r w:rsidR="00E83CF6" w:rsidRPr="009D393E">
        <w:rPr>
          <w:i/>
          <w:sz w:val="20"/>
          <w:szCs w:val="20"/>
        </w:rPr>
        <w:t xml:space="preserve">Farewell to </w:t>
      </w:r>
      <w:proofErr w:type="spellStart"/>
      <w:r w:rsidR="00E83CF6" w:rsidRPr="009D393E">
        <w:rPr>
          <w:i/>
          <w:sz w:val="20"/>
          <w:szCs w:val="20"/>
        </w:rPr>
        <w:t>Manzanar</w:t>
      </w:r>
      <w:proofErr w:type="spellEnd"/>
      <w:r w:rsidR="00E83CF6" w:rsidRPr="009D393E">
        <w:rPr>
          <w:sz w:val="20"/>
          <w:szCs w:val="20"/>
        </w:rPr>
        <w:t xml:space="preserve">, Chronology, Terms, </w:t>
      </w:r>
      <w:r w:rsidR="00E83CF6">
        <w:rPr>
          <w:sz w:val="20"/>
          <w:szCs w:val="20"/>
        </w:rPr>
        <w:t>Part I</w:t>
      </w:r>
      <w:r w:rsidR="00E83CF6" w:rsidRPr="009D393E">
        <w:rPr>
          <w:sz w:val="20"/>
          <w:szCs w:val="20"/>
        </w:rPr>
        <w:t>, (pp. xi</w:t>
      </w:r>
      <w:r w:rsidR="00E83CF6">
        <w:rPr>
          <w:sz w:val="20"/>
          <w:szCs w:val="20"/>
        </w:rPr>
        <w:t>i</w:t>
      </w:r>
      <w:r w:rsidR="00E83CF6" w:rsidRPr="009D393E">
        <w:rPr>
          <w:sz w:val="20"/>
          <w:szCs w:val="20"/>
        </w:rPr>
        <w:t>i-</w:t>
      </w:r>
      <w:r w:rsidR="00E83CF6">
        <w:rPr>
          <w:sz w:val="20"/>
          <w:szCs w:val="20"/>
        </w:rPr>
        <w:t>91</w:t>
      </w:r>
      <w:r w:rsidR="00E83CF6" w:rsidRPr="009D393E">
        <w:rPr>
          <w:sz w:val="20"/>
          <w:szCs w:val="20"/>
        </w:rPr>
        <w:t>)</w:t>
      </w:r>
    </w:p>
    <w:p w:rsidR="00E83CF6" w:rsidRPr="009D393E" w:rsidRDefault="00AF0285" w:rsidP="00124B5E">
      <w:pPr>
        <w:pStyle w:val="NoSpacing"/>
        <w:ind w:left="2160" w:hanging="2160"/>
        <w:contextualSpacing/>
        <w:rPr>
          <w:sz w:val="20"/>
          <w:szCs w:val="20"/>
        </w:rPr>
      </w:pPr>
      <w:r>
        <w:rPr>
          <w:b/>
          <w:sz w:val="20"/>
          <w:szCs w:val="20"/>
        </w:rPr>
        <w:t>M</w:t>
      </w:r>
      <w:r w:rsidR="00E83CF6" w:rsidRPr="009D393E">
        <w:rPr>
          <w:b/>
          <w:sz w:val="20"/>
          <w:szCs w:val="20"/>
        </w:rPr>
        <w:t>, Septembe</w:t>
      </w:r>
      <w:r>
        <w:rPr>
          <w:b/>
          <w:sz w:val="20"/>
          <w:szCs w:val="20"/>
        </w:rPr>
        <w:t>r 25</w:t>
      </w:r>
      <w:r w:rsidR="00E83CF6" w:rsidRPr="009D393E">
        <w:rPr>
          <w:b/>
          <w:sz w:val="20"/>
          <w:szCs w:val="20"/>
        </w:rPr>
        <w:t>:</w:t>
      </w:r>
      <w:r w:rsidR="00E83CF6" w:rsidRPr="009D393E">
        <w:rPr>
          <w:b/>
          <w:sz w:val="20"/>
          <w:szCs w:val="20"/>
        </w:rPr>
        <w:tab/>
      </w:r>
      <w:r w:rsidR="00E83CF6" w:rsidRPr="009D393E">
        <w:rPr>
          <w:sz w:val="20"/>
          <w:szCs w:val="20"/>
        </w:rPr>
        <w:t xml:space="preserve">Houston, </w:t>
      </w:r>
      <w:r w:rsidR="00E83CF6" w:rsidRPr="009D393E">
        <w:rPr>
          <w:i/>
          <w:sz w:val="20"/>
          <w:szCs w:val="20"/>
        </w:rPr>
        <w:t xml:space="preserve">Farewell to </w:t>
      </w:r>
      <w:proofErr w:type="spellStart"/>
      <w:r w:rsidR="00E83CF6" w:rsidRPr="009D393E">
        <w:rPr>
          <w:i/>
          <w:sz w:val="20"/>
          <w:szCs w:val="20"/>
        </w:rPr>
        <w:t>Manzanar</w:t>
      </w:r>
      <w:proofErr w:type="spellEnd"/>
      <w:r w:rsidR="00E83CF6" w:rsidRPr="009D393E">
        <w:rPr>
          <w:sz w:val="20"/>
          <w:szCs w:val="20"/>
        </w:rPr>
        <w:t xml:space="preserve">, </w:t>
      </w:r>
      <w:r w:rsidR="00E83CF6">
        <w:rPr>
          <w:sz w:val="20"/>
          <w:szCs w:val="20"/>
        </w:rPr>
        <w:t>Part II</w:t>
      </w:r>
      <w:r w:rsidR="00E83CF6" w:rsidRPr="009D393E">
        <w:rPr>
          <w:sz w:val="20"/>
          <w:szCs w:val="20"/>
        </w:rPr>
        <w:t xml:space="preserve">, (pp. </w:t>
      </w:r>
      <w:r w:rsidR="00E83CF6">
        <w:rPr>
          <w:sz w:val="20"/>
          <w:szCs w:val="20"/>
        </w:rPr>
        <w:t>92-182</w:t>
      </w:r>
      <w:r w:rsidR="00E83CF6" w:rsidRPr="009D393E">
        <w:rPr>
          <w:sz w:val="20"/>
          <w:szCs w:val="20"/>
        </w:rPr>
        <w:t>)</w:t>
      </w:r>
    </w:p>
    <w:p w:rsidR="00E83CF6" w:rsidRPr="009D393E" w:rsidRDefault="00AF0285" w:rsidP="00124B5E">
      <w:pPr>
        <w:pStyle w:val="NoSpacing"/>
        <w:ind w:left="2160" w:hanging="2160"/>
        <w:contextualSpacing/>
        <w:rPr>
          <w:sz w:val="20"/>
          <w:szCs w:val="20"/>
        </w:rPr>
      </w:pPr>
      <w:r>
        <w:rPr>
          <w:b/>
          <w:sz w:val="20"/>
          <w:szCs w:val="20"/>
        </w:rPr>
        <w:t>W</w:t>
      </w:r>
      <w:r w:rsidR="00E83CF6">
        <w:rPr>
          <w:b/>
          <w:sz w:val="20"/>
          <w:szCs w:val="20"/>
        </w:rPr>
        <w:t>, September 27</w:t>
      </w:r>
      <w:r w:rsidR="00E83CF6" w:rsidRPr="009D393E">
        <w:rPr>
          <w:b/>
          <w:sz w:val="20"/>
          <w:szCs w:val="20"/>
        </w:rPr>
        <w:t>:</w:t>
      </w:r>
      <w:r w:rsidR="00E83CF6" w:rsidRPr="009D393E">
        <w:rPr>
          <w:b/>
          <w:sz w:val="20"/>
          <w:szCs w:val="20"/>
        </w:rPr>
        <w:tab/>
      </w:r>
      <w:r w:rsidR="00E83CF6" w:rsidRPr="009D393E">
        <w:rPr>
          <w:sz w:val="20"/>
          <w:szCs w:val="20"/>
        </w:rPr>
        <w:t xml:space="preserve">Houston, </w:t>
      </w:r>
      <w:r w:rsidR="00E83CF6" w:rsidRPr="009D393E">
        <w:rPr>
          <w:i/>
          <w:sz w:val="20"/>
          <w:szCs w:val="20"/>
        </w:rPr>
        <w:t xml:space="preserve">Farewell to </w:t>
      </w:r>
      <w:proofErr w:type="spellStart"/>
      <w:r w:rsidR="00E83CF6" w:rsidRPr="009D393E">
        <w:rPr>
          <w:i/>
          <w:sz w:val="20"/>
          <w:szCs w:val="20"/>
        </w:rPr>
        <w:t>Manzanar</w:t>
      </w:r>
      <w:proofErr w:type="spellEnd"/>
      <w:r w:rsidR="00E83CF6" w:rsidRPr="009D393E">
        <w:rPr>
          <w:sz w:val="20"/>
          <w:szCs w:val="20"/>
        </w:rPr>
        <w:t xml:space="preserve">, </w:t>
      </w:r>
      <w:r w:rsidR="00E83CF6">
        <w:rPr>
          <w:sz w:val="20"/>
          <w:szCs w:val="20"/>
        </w:rPr>
        <w:t xml:space="preserve">Part III and “Afterward,” </w:t>
      </w:r>
      <w:r w:rsidR="00E83CF6" w:rsidRPr="009D393E">
        <w:rPr>
          <w:sz w:val="20"/>
          <w:szCs w:val="20"/>
        </w:rPr>
        <w:t>(pp. 1</w:t>
      </w:r>
      <w:r w:rsidR="00E83CF6">
        <w:rPr>
          <w:sz w:val="20"/>
          <w:szCs w:val="20"/>
        </w:rPr>
        <w:t>84</w:t>
      </w:r>
      <w:r w:rsidR="00E83CF6" w:rsidRPr="009D393E">
        <w:rPr>
          <w:sz w:val="20"/>
          <w:szCs w:val="20"/>
        </w:rPr>
        <w:t>-</w:t>
      </w:r>
      <w:r w:rsidR="00E83CF6">
        <w:rPr>
          <w:sz w:val="20"/>
          <w:szCs w:val="20"/>
        </w:rPr>
        <w:t>208</w:t>
      </w:r>
      <w:r w:rsidR="00E83CF6" w:rsidRPr="009D393E">
        <w:rPr>
          <w:sz w:val="20"/>
          <w:szCs w:val="20"/>
        </w:rPr>
        <w:t>)</w:t>
      </w:r>
    </w:p>
    <w:p w:rsidR="00E83CF6" w:rsidRPr="00845ABF" w:rsidRDefault="00AF0285" w:rsidP="002B6B32">
      <w:pPr>
        <w:pStyle w:val="NoSpacing"/>
        <w:tabs>
          <w:tab w:val="left" w:pos="2160"/>
        </w:tabs>
        <w:contextualSpacing/>
        <w:rPr>
          <w:sz w:val="20"/>
          <w:szCs w:val="20"/>
        </w:rPr>
      </w:pPr>
      <w:r>
        <w:rPr>
          <w:b/>
          <w:sz w:val="20"/>
          <w:szCs w:val="20"/>
        </w:rPr>
        <w:t>M</w:t>
      </w:r>
      <w:r w:rsidR="00E83CF6">
        <w:rPr>
          <w:b/>
          <w:sz w:val="20"/>
          <w:szCs w:val="20"/>
        </w:rPr>
        <w:t xml:space="preserve">, </w:t>
      </w:r>
      <w:r>
        <w:rPr>
          <w:b/>
          <w:sz w:val="20"/>
          <w:szCs w:val="20"/>
        </w:rPr>
        <w:t>October 2</w:t>
      </w:r>
      <w:r w:rsidR="00E83CF6" w:rsidRPr="009D393E">
        <w:rPr>
          <w:b/>
          <w:sz w:val="20"/>
          <w:szCs w:val="20"/>
        </w:rPr>
        <w:t>:</w:t>
      </w:r>
      <w:r w:rsidR="00E83CF6" w:rsidRPr="009D393E">
        <w:rPr>
          <w:b/>
          <w:sz w:val="20"/>
          <w:szCs w:val="20"/>
        </w:rPr>
        <w:tab/>
      </w:r>
      <w:r w:rsidR="00E83CF6" w:rsidRPr="009D393E">
        <w:rPr>
          <w:sz w:val="20"/>
          <w:szCs w:val="20"/>
        </w:rPr>
        <w:t xml:space="preserve">Film (Blackboard) </w:t>
      </w:r>
      <w:r w:rsidR="00E83CF6" w:rsidRPr="009D393E">
        <w:rPr>
          <w:i/>
          <w:sz w:val="20"/>
          <w:szCs w:val="20"/>
        </w:rPr>
        <w:t xml:space="preserve">The Cats of </w:t>
      </w:r>
      <w:proofErr w:type="spellStart"/>
      <w:r w:rsidR="00E83CF6" w:rsidRPr="009D393E">
        <w:rPr>
          <w:i/>
          <w:sz w:val="20"/>
          <w:szCs w:val="20"/>
        </w:rPr>
        <w:t>Mirikitani</w:t>
      </w:r>
      <w:proofErr w:type="spellEnd"/>
    </w:p>
    <w:p w:rsidR="00E83CF6" w:rsidRPr="009D393E" w:rsidRDefault="00E83CF6" w:rsidP="002B6B32">
      <w:pPr>
        <w:pStyle w:val="NoSpacing"/>
        <w:tabs>
          <w:tab w:val="left" w:pos="2160"/>
        </w:tabs>
        <w:contextualSpacing/>
        <w:rPr>
          <w:b/>
          <w:sz w:val="20"/>
          <w:szCs w:val="20"/>
        </w:rPr>
      </w:pPr>
      <w:r w:rsidRPr="009D393E">
        <w:rPr>
          <w:i/>
          <w:sz w:val="20"/>
          <w:szCs w:val="20"/>
        </w:rPr>
        <w:tab/>
      </w:r>
      <w:r w:rsidRPr="009D393E">
        <w:rPr>
          <w:b/>
          <w:sz w:val="20"/>
          <w:szCs w:val="20"/>
        </w:rPr>
        <w:t>Essay #1 Due</w:t>
      </w:r>
    </w:p>
    <w:p w:rsidR="00E83CF6" w:rsidRPr="009D393E" w:rsidRDefault="00E83CF6" w:rsidP="002B6B32">
      <w:pPr>
        <w:pStyle w:val="NoSpacing"/>
        <w:tabs>
          <w:tab w:val="left" w:pos="2160"/>
        </w:tabs>
        <w:contextualSpacing/>
        <w:rPr>
          <w:i/>
          <w:sz w:val="20"/>
          <w:szCs w:val="20"/>
        </w:rPr>
      </w:pPr>
    </w:p>
    <w:p w:rsidR="00E83CF6" w:rsidRPr="009D393E" w:rsidRDefault="00E83CF6" w:rsidP="009D393E">
      <w:pPr>
        <w:pStyle w:val="NoSpacing"/>
        <w:tabs>
          <w:tab w:val="left" w:pos="2160"/>
        </w:tabs>
        <w:contextualSpacing/>
        <w:rPr>
          <w:b/>
          <w:sz w:val="20"/>
          <w:szCs w:val="20"/>
        </w:rPr>
      </w:pPr>
      <w:r w:rsidRPr="009D393E">
        <w:rPr>
          <w:b/>
          <w:sz w:val="20"/>
          <w:szCs w:val="20"/>
        </w:rPr>
        <w:tab/>
      </w:r>
      <w:r w:rsidRPr="009D393E">
        <w:rPr>
          <w:b/>
          <w:sz w:val="20"/>
          <w:szCs w:val="20"/>
        </w:rPr>
        <w:tab/>
      </w:r>
      <w:r w:rsidRPr="009D393E">
        <w:rPr>
          <w:b/>
          <w:sz w:val="20"/>
          <w:szCs w:val="20"/>
        </w:rPr>
        <w:tab/>
        <w:t xml:space="preserve">         Unit 3: Transition(</w:t>
      </w:r>
      <w:proofErr w:type="spellStart"/>
      <w:r w:rsidRPr="009D393E">
        <w:rPr>
          <w:b/>
          <w:sz w:val="20"/>
          <w:szCs w:val="20"/>
        </w:rPr>
        <w:t>ing</w:t>
      </w:r>
      <w:proofErr w:type="spellEnd"/>
      <w:r w:rsidRPr="009D393E">
        <w:rPr>
          <w:b/>
          <w:sz w:val="20"/>
          <w:szCs w:val="20"/>
        </w:rPr>
        <w:t>)</w:t>
      </w:r>
    </w:p>
    <w:p w:rsidR="00E83CF6" w:rsidRPr="009D393E" w:rsidRDefault="00E83CF6" w:rsidP="0053777E">
      <w:pPr>
        <w:pStyle w:val="NoSpacing"/>
        <w:tabs>
          <w:tab w:val="left" w:pos="2160"/>
        </w:tabs>
        <w:contextualSpacing/>
        <w:jc w:val="center"/>
        <w:rPr>
          <w:b/>
          <w:sz w:val="20"/>
          <w:szCs w:val="20"/>
        </w:rPr>
      </w:pPr>
    </w:p>
    <w:p w:rsidR="00E83CF6" w:rsidRPr="009D393E" w:rsidRDefault="00AF0285" w:rsidP="0053777E">
      <w:pPr>
        <w:pStyle w:val="NoSpacing"/>
        <w:tabs>
          <w:tab w:val="left" w:pos="2160"/>
        </w:tabs>
        <w:contextualSpacing/>
        <w:rPr>
          <w:sz w:val="20"/>
          <w:szCs w:val="20"/>
        </w:rPr>
      </w:pPr>
      <w:r>
        <w:rPr>
          <w:b/>
          <w:sz w:val="20"/>
          <w:szCs w:val="20"/>
        </w:rPr>
        <w:t>W</w:t>
      </w:r>
      <w:r w:rsidR="00E83CF6">
        <w:rPr>
          <w:b/>
          <w:sz w:val="20"/>
          <w:szCs w:val="20"/>
        </w:rPr>
        <w:t>, October 4</w:t>
      </w:r>
      <w:r w:rsidR="00E83CF6" w:rsidRPr="009D393E">
        <w:rPr>
          <w:b/>
          <w:sz w:val="20"/>
          <w:szCs w:val="20"/>
        </w:rPr>
        <w:t>:</w:t>
      </w:r>
      <w:r w:rsidR="00E83CF6" w:rsidRPr="009D393E">
        <w:rPr>
          <w:b/>
          <w:sz w:val="20"/>
          <w:szCs w:val="20"/>
        </w:rPr>
        <w:tab/>
      </w:r>
      <w:r w:rsidR="00E83CF6" w:rsidRPr="009D393E">
        <w:rPr>
          <w:sz w:val="20"/>
          <w:szCs w:val="20"/>
        </w:rPr>
        <w:t xml:space="preserve">Hampshire, </w:t>
      </w:r>
      <w:r w:rsidR="00E83CF6" w:rsidRPr="009D393E">
        <w:rPr>
          <w:i/>
          <w:sz w:val="20"/>
          <w:szCs w:val="20"/>
        </w:rPr>
        <w:t>Justice is Conflict</w:t>
      </w:r>
      <w:r w:rsidR="00E83CF6" w:rsidRPr="009D393E">
        <w:rPr>
          <w:sz w:val="20"/>
          <w:szCs w:val="20"/>
        </w:rPr>
        <w:t>, Part I, (pp.3-48)</w:t>
      </w:r>
    </w:p>
    <w:p w:rsidR="00E83CF6" w:rsidRDefault="00AF0285" w:rsidP="0053777E">
      <w:pPr>
        <w:pStyle w:val="NoSpacing"/>
        <w:tabs>
          <w:tab w:val="left" w:pos="2160"/>
        </w:tabs>
        <w:contextualSpacing/>
        <w:rPr>
          <w:sz w:val="20"/>
          <w:szCs w:val="20"/>
        </w:rPr>
      </w:pPr>
      <w:r>
        <w:rPr>
          <w:b/>
          <w:sz w:val="20"/>
          <w:szCs w:val="20"/>
        </w:rPr>
        <w:t>M, October 9</w:t>
      </w:r>
      <w:r w:rsidR="00E83CF6" w:rsidRPr="009D393E">
        <w:rPr>
          <w:b/>
          <w:sz w:val="20"/>
          <w:szCs w:val="20"/>
        </w:rPr>
        <w:t>:</w:t>
      </w:r>
      <w:r w:rsidR="00E83CF6" w:rsidRPr="009D393E">
        <w:rPr>
          <w:b/>
          <w:sz w:val="20"/>
          <w:szCs w:val="20"/>
        </w:rPr>
        <w:tab/>
      </w:r>
      <w:r w:rsidR="00E83CF6" w:rsidRPr="009D393E">
        <w:rPr>
          <w:sz w:val="20"/>
          <w:szCs w:val="20"/>
        </w:rPr>
        <w:t xml:space="preserve">Hampshire, </w:t>
      </w:r>
      <w:r w:rsidR="00E83CF6" w:rsidRPr="009D393E">
        <w:rPr>
          <w:i/>
          <w:sz w:val="20"/>
          <w:szCs w:val="20"/>
        </w:rPr>
        <w:t>Justice is Conflict</w:t>
      </w:r>
      <w:r w:rsidR="00E83CF6">
        <w:rPr>
          <w:sz w:val="20"/>
          <w:szCs w:val="20"/>
        </w:rPr>
        <w:t>, Part II, (pp. 49-75</w:t>
      </w:r>
      <w:r w:rsidR="00E83CF6" w:rsidRPr="009D393E">
        <w:rPr>
          <w:sz w:val="20"/>
          <w:szCs w:val="20"/>
        </w:rPr>
        <w:t>)</w:t>
      </w:r>
    </w:p>
    <w:p w:rsidR="00AF0285" w:rsidRPr="00AF0285" w:rsidRDefault="00AF0285" w:rsidP="0053777E">
      <w:pPr>
        <w:pStyle w:val="NoSpacing"/>
        <w:tabs>
          <w:tab w:val="left" w:pos="2160"/>
        </w:tabs>
        <w:contextualSpacing/>
        <w:rPr>
          <w:b/>
          <w:sz w:val="20"/>
          <w:szCs w:val="20"/>
        </w:rPr>
      </w:pPr>
      <w:r>
        <w:rPr>
          <w:b/>
          <w:sz w:val="20"/>
          <w:szCs w:val="20"/>
        </w:rPr>
        <w:t>W, October 11:</w:t>
      </w:r>
      <w:r>
        <w:rPr>
          <w:b/>
          <w:sz w:val="20"/>
          <w:szCs w:val="20"/>
        </w:rPr>
        <w:tab/>
        <w:t>Non-Instructional Day – No classes</w:t>
      </w:r>
      <w:r w:rsidR="000C4190">
        <w:rPr>
          <w:b/>
          <w:sz w:val="20"/>
          <w:szCs w:val="20"/>
        </w:rPr>
        <w:t>!</w:t>
      </w:r>
    </w:p>
    <w:p w:rsidR="00E83CF6" w:rsidRDefault="00B92ADE" w:rsidP="0053777E">
      <w:pPr>
        <w:pStyle w:val="NoSpacing"/>
        <w:tabs>
          <w:tab w:val="left" w:pos="2160"/>
        </w:tabs>
        <w:contextualSpacing/>
        <w:rPr>
          <w:sz w:val="20"/>
          <w:szCs w:val="20"/>
        </w:rPr>
      </w:pPr>
      <w:r>
        <w:rPr>
          <w:b/>
          <w:sz w:val="20"/>
          <w:szCs w:val="20"/>
        </w:rPr>
        <w:t>M, October 16</w:t>
      </w:r>
      <w:r w:rsidR="00E83CF6" w:rsidRPr="009D393E">
        <w:rPr>
          <w:b/>
          <w:sz w:val="20"/>
          <w:szCs w:val="20"/>
        </w:rPr>
        <w:t>:</w:t>
      </w:r>
      <w:r w:rsidR="00E83CF6" w:rsidRPr="009D393E">
        <w:rPr>
          <w:b/>
          <w:sz w:val="20"/>
          <w:szCs w:val="20"/>
        </w:rPr>
        <w:tab/>
      </w:r>
      <w:r w:rsidR="00E83CF6" w:rsidRPr="009D393E">
        <w:rPr>
          <w:sz w:val="20"/>
          <w:szCs w:val="20"/>
        </w:rPr>
        <w:t xml:space="preserve">Hampshire, </w:t>
      </w:r>
      <w:r w:rsidR="00E83CF6" w:rsidRPr="009D393E">
        <w:rPr>
          <w:i/>
          <w:sz w:val="20"/>
          <w:szCs w:val="20"/>
        </w:rPr>
        <w:t>Justice is Conflict</w:t>
      </w:r>
      <w:r w:rsidR="00E83CF6">
        <w:rPr>
          <w:sz w:val="20"/>
          <w:szCs w:val="20"/>
        </w:rPr>
        <w:t>, Part III (pp. 78</w:t>
      </w:r>
      <w:r w:rsidR="00E83CF6" w:rsidRPr="009D393E">
        <w:rPr>
          <w:sz w:val="20"/>
          <w:szCs w:val="20"/>
        </w:rPr>
        <w:t>-98)</w:t>
      </w:r>
      <w:r w:rsidR="00E83CF6">
        <w:rPr>
          <w:sz w:val="20"/>
          <w:szCs w:val="20"/>
        </w:rPr>
        <w:t xml:space="preserve"> </w:t>
      </w:r>
    </w:p>
    <w:p w:rsidR="00E83CF6" w:rsidRPr="009D393E" w:rsidRDefault="00B92ADE" w:rsidP="0053777E">
      <w:pPr>
        <w:pStyle w:val="NoSpacing"/>
        <w:tabs>
          <w:tab w:val="left" w:pos="2160"/>
        </w:tabs>
        <w:contextualSpacing/>
        <w:rPr>
          <w:sz w:val="20"/>
          <w:szCs w:val="20"/>
        </w:rPr>
      </w:pPr>
      <w:r>
        <w:rPr>
          <w:b/>
          <w:sz w:val="20"/>
          <w:szCs w:val="20"/>
        </w:rPr>
        <w:t>W</w:t>
      </w:r>
      <w:r w:rsidR="00E83CF6" w:rsidRPr="009D393E">
        <w:rPr>
          <w:b/>
          <w:sz w:val="20"/>
          <w:szCs w:val="20"/>
        </w:rPr>
        <w:t>, October 1</w:t>
      </w:r>
      <w:r>
        <w:rPr>
          <w:b/>
          <w:sz w:val="20"/>
          <w:szCs w:val="20"/>
        </w:rPr>
        <w:t>8</w:t>
      </w:r>
      <w:r w:rsidR="00E83CF6" w:rsidRPr="009D393E">
        <w:rPr>
          <w:b/>
          <w:sz w:val="20"/>
          <w:szCs w:val="20"/>
        </w:rPr>
        <w:t>:</w:t>
      </w:r>
      <w:r w:rsidR="00E83CF6" w:rsidRPr="009D393E">
        <w:rPr>
          <w:b/>
          <w:sz w:val="20"/>
          <w:szCs w:val="20"/>
        </w:rPr>
        <w:tab/>
      </w:r>
      <w:r w:rsidR="00E83CF6" w:rsidRPr="009D393E">
        <w:rPr>
          <w:sz w:val="20"/>
          <w:szCs w:val="20"/>
        </w:rPr>
        <w:t>Steinbeck, “Flight” (Blackboard)</w:t>
      </w:r>
    </w:p>
    <w:p w:rsidR="00E83CF6" w:rsidRPr="009D393E" w:rsidRDefault="00B92ADE" w:rsidP="0053777E">
      <w:pPr>
        <w:pStyle w:val="NoSpacing"/>
        <w:tabs>
          <w:tab w:val="left" w:pos="2160"/>
        </w:tabs>
        <w:contextualSpacing/>
        <w:rPr>
          <w:sz w:val="20"/>
          <w:szCs w:val="20"/>
        </w:rPr>
      </w:pPr>
      <w:r>
        <w:rPr>
          <w:b/>
          <w:sz w:val="20"/>
          <w:szCs w:val="20"/>
        </w:rPr>
        <w:t>M, October 23</w:t>
      </w:r>
      <w:r w:rsidR="00E83CF6" w:rsidRPr="009D393E">
        <w:rPr>
          <w:b/>
          <w:sz w:val="20"/>
          <w:szCs w:val="20"/>
        </w:rPr>
        <w:t>:</w:t>
      </w:r>
      <w:r w:rsidR="00E83CF6" w:rsidRPr="009D393E">
        <w:rPr>
          <w:b/>
          <w:sz w:val="20"/>
          <w:szCs w:val="20"/>
        </w:rPr>
        <w:tab/>
      </w:r>
      <w:r w:rsidR="00E83CF6" w:rsidRPr="009D393E">
        <w:rPr>
          <w:sz w:val="20"/>
          <w:szCs w:val="20"/>
        </w:rPr>
        <w:t>Ginsberg, “Howl” (Blackboard)</w:t>
      </w:r>
    </w:p>
    <w:p w:rsidR="00E83CF6" w:rsidRPr="009D393E" w:rsidRDefault="00B92ADE" w:rsidP="0053777E">
      <w:pPr>
        <w:pStyle w:val="NoSpacing"/>
        <w:tabs>
          <w:tab w:val="left" w:pos="2160"/>
        </w:tabs>
        <w:contextualSpacing/>
        <w:rPr>
          <w:b/>
          <w:sz w:val="20"/>
          <w:szCs w:val="20"/>
        </w:rPr>
      </w:pPr>
      <w:r>
        <w:rPr>
          <w:b/>
          <w:sz w:val="20"/>
          <w:szCs w:val="20"/>
        </w:rPr>
        <w:t>W, October 25</w:t>
      </w:r>
      <w:r w:rsidR="00E83CF6" w:rsidRPr="009D393E">
        <w:rPr>
          <w:b/>
          <w:sz w:val="20"/>
          <w:szCs w:val="20"/>
        </w:rPr>
        <w:t>:</w:t>
      </w:r>
      <w:r w:rsidR="00E83CF6" w:rsidRPr="009D393E">
        <w:rPr>
          <w:b/>
          <w:sz w:val="20"/>
          <w:szCs w:val="20"/>
        </w:rPr>
        <w:tab/>
      </w:r>
      <w:r w:rsidR="00E83CF6" w:rsidRPr="009D393E">
        <w:rPr>
          <w:sz w:val="20"/>
          <w:szCs w:val="20"/>
        </w:rPr>
        <w:t>hooks, “Choosing the Margins as a Space of Open Radicalness” (Blackboard)</w:t>
      </w:r>
    </w:p>
    <w:p w:rsidR="00E83CF6" w:rsidRPr="009D393E" w:rsidRDefault="00B92ADE" w:rsidP="0053777E">
      <w:pPr>
        <w:pStyle w:val="NoSpacing"/>
        <w:tabs>
          <w:tab w:val="left" w:pos="2160"/>
        </w:tabs>
        <w:contextualSpacing/>
        <w:rPr>
          <w:sz w:val="20"/>
          <w:szCs w:val="20"/>
        </w:rPr>
      </w:pPr>
      <w:r>
        <w:rPr>
          <w:b/>
          <w:sz w:val="20"/>
          <w:szCs w:val="20"/>
        </w:rPr>
        <w:t>M, October 30</w:t>
      </w:r>
      <w:r w:rsidR="00E83CF6" w:rsidRPr="009D393E">
        <w:rPr>
          <w:b/>
          <w:sz w:val="20"/>
          <w:szCs w:val="20"/>
        </w:rPr>
        <w:t>:</w:t>
      </w:r>
      <w:r w:rsidR="00E83CF6" w:rsidRPr="009D393E">
        <w:rPr>
          <w:b/>
          <w:sz w:val="20"/>
          <w:szCs w:val="20"/>
        </w:rPr>
        <w:tab/>
      </w:r>
      <w:r w:rsidR="00E83CF6" w:rsidRPr="009D393E">
        <w:rPr>
          <w:sz w:val="20"/>
          <w:szCs w:val="20"/>
        </w:rPr>
        <w:t xml:space="preserve">Film (Blackboard) </w:t>
      </w:r>
      <w:proofErr w:type="spellStart"/>
      <w:r w:rsidR="00E83CF6" w:rsidRPr="009D393E">
        <w:rPr>
          <w:i/>
          <w:sz w:val="20"/>
          <w:szCs w:val="20"/>
        </w:rPr>
        <w:t>Kundun</w:t>
      </w:r>
      <w:proofErr w:type="spellEnd"/>
      <w:r w:rsidR="00E83CF6" w:rsidRPr="009D393E">
        <w:rPr>
          <w:sz w:val="20"/>
          <w:szCs w:val="20"/>
        </w:rPr>
        <w:t xml:space="preserve"> Part I</w:t>
      </w:r>
    </w:p>
    <w:p w:rsidR="00E83CF6" w:rsidRPr="009D393E" w:rsidRDefault="00B92ADE" w:rsidP="00784D32">
      <w:pPr>
        <w:pStyle w:val="NoSpacing"/>
        <w:tabs>
          <w:tab w:val="left" w:pos="2160"/>
        </w:tabs>
        <w:contextualSpacing/>
        <w:rPr>
          <w:sz w:val="20"/>
          <w:szCs w:val="20"/>
        </w:rPr>
      </w:pPr>
      <w:r>
        <w:rPr>
          <w:b/>
          <w:sz w:val="20"/>
          <w:szCs w:val="20"/>
        </w:rPr>
        <w:t>W, November 1</w:t>
      </w:r>
      <w:r w:rsidR="00E83CF6" w:rsidRPr="009D393E">
        <w:rPr>
          <w:b/>
          <w:sz w:val="20"/>
          <w:szCs w:val="20"/>
        </w:rPr>
        <w:t>:</w:t>
      </w:r>
      <w:r w:rsidR="00E83CF6" w:rsidRPr="009D393E">
        <w:rPr>
          <w:b/>
          <w:sz w:val="20"/>
          <w:szCs w:val="20"/>
        </w:rPr>
        <w:tab/>
      </w:r>
      <w:r w:rsidR="00E83CF6" w:rsidRPr="009D393E">
        <w:rPr>
          <w:sz w:val="20"/>
          <w:szCs w:val="20"/>
        </w:rPr>
        <w:t xml:space="preserve">Film (Blackboard) </w:t>
      </w:r>
      <w:proofErr w:type="spellStart"/>
      <w:r w:rsidR="00E83CF6" w:rsidRPr="009D393E">
        <w:rPr>
          <w:i/>
          <w:sz w:val="20"/>
          <w:szCs w:val="20"/>
        </w:rPr>
        <w:t>Kundun</w:t>
      </w:r>
      <w:proofErr w:type="spellEnd"/>
      <w:r w:rsidR="00E83CF6" w:rsidRPr="009D393E">
        <w:rPr>
          <w:sz w:val="20"/>
          <w:szCs w:val="20"/>
        </w:rPr>
        <w:t xml:space="preserve"> Part II</w:t>
      </w:r>
    </w:p>
    <w:p w:rsidR="00E83CF6" w:rsidRPr="009D393E" w:rsidRDefault="00E83CF6" w:rsidP="00784D32">
      <w:pPr>
        <w:pStyle w:val="NoSpacing"/>
        <w:tabs>
          <w:tab w:val="left" w:pos="2160"/>
        </w:tabs>
        <w:contextualSpacing/>
        <w:rPr>
          <w:b/>
          <w:sz w:val="20"/>
          <w:szCs w:val="20"/>
        </w:rPr>
      </w:pPr>
      <w:r w:rsidRPr="009D393E">
        <w:rPr>
          <w:sz w:val="20"/>
          <w:szCs w:val="20"/>
        </w:rPr>
        <w:tab/>
      </w:r>
      <w:r w:rsidRPr="009D393E">
        <w:rPr>
          <w:b/>
          <w:sz w:val="20"/>
          <w:szCs w:val="20"/>
        </w:rPr>
        <w:t>Essay #2 Due</w:t>
      </w:r>
      <w:r w:rsidRPr="009D393E">
        <w:rPr>
          <w:b/>
          <w:sz w:val="20"/>
          <w:szCs w:val="20"/>
        </w:rPr>
        <w:tab/>
      </w:r>
    </w:p>
    <w:p w:rsidR="00E83CF6" w:rsidRPr="009D393E" w:rsidRDefault="00E83CF6" w:rsidP="0053777E">
      <w:pPr>
        <w:pStyle w:val="NoSpacing"/>
        <w:tabs>
          <w:tab w:val="left" w:pos="2160"/>
        </w:tabs>
        <w:contextualSpacing/>
        <w:rPr>
          <w:sz w:val="20"/>
          <w:szCs w:val="20"/>
        </w:rPr>
      </w:pPr>
    </w:p>
    <w:p w:rsidR="00E83CF6" w:rsidRPr="009D393E" w:rsidRDefault="00E83CF6" w:rsidP="007A62C7">
      <w:pPr>
        <w:pStyle w:val="NoSpacing"/>
        <w:tabs>
          <w:tab w:val="left" w:pos="2160"/>
        </w:tabs>
        <w:contextualSpacing/>
        <w:rPr>
          <w:b/>
          <w:sz w:val="20"/>
          <w:szCs w:val="20"/>
        </w:rPr>
      </w:pPr>
      <w:r>
        <w:rPr>
          <w:b/>
          <w:sz w:val="20"/>
          <w:szCs w:val="20"/>
        </w:rPr>
        <w:tab/>
      </w:r>
      <w:r>
        <w:rPr>
          <w:b/>
          <w:sz w:val="20"/>
          <w:szCs w:val="20"/>
        </w:rPr>
        <w:tab/>
      </w:r>
      <w:r>
        <w:rPr>
          <w:b/>
          <w:sz w:val="20"/>
          <w:szCs w:val="20"/>
        </w:rPr>
        <w:tab/>
        <w:t xml:space="preserve">         </w:t>
      </w:r>
      <w:r w:rsidRPr="009D393E">
        <w:rPr>
          <w:b/>
          <w:sz w:val="20"/>
          <w:szCs w:val="20"/>
        </w:rPr>
        <w:t>Unit 4: Seek(</w:t>
      </w:r>
      <w:proofErr w:type="spellStart"/>
      <w:r w:rsidRPr="009D393E">
        <w:rPr>
          <w:b/>
          <w:sz w:val="20"/>
          <w:szCs w:val="20"/>
        </w:rPr>
        <w:t>ing</w:t>
      </w:r>
      <w:proofErr w:type="spellEnd"/>
      <w:r w:rsidRPr="009D393E">
        <w:rPr>
          <w:b/>
          <w:sz w:val="20"/>
          <w:szCs w:val="20"/>
        </w:rPr>
        <w:t>)</w:t>
      </w:r>
    </w:p>
    <w:p w:rsidR="00E83CF6" w:rsidRPr="009D393E" w:rsidRDefault="00E83CF6" w:rsidP="00010FB8">
      <w:pPr>
        <w:pStyle w:val="NoSpacing"/>
        <w:tabs>
          <w:tab w:val="left" w:pos="2160"/>
        </w:tabs>
        <w:contextualSpacing/>
        <w:jc w:val="center"/>
        <w:rPr>
          <w:b/>
          <w:sz w:val="20"/>
          <w:szCs w:val="20"/>
        </w:rPr>
      </w:pPr>
    </w:p>
    <w:p w:rsidR="00E83CF6" w:rsidRPr="00A175E0" w:rsidRDefault="00B92ADE" w:rsidP="00010FB8">
      <w:pPr>
        <w:pStyle w:val="NoSpacing"/>
        <w:tabs>
          <w:tab w:val="left" w:pos="2160"/>
        </w:tabs>
        <w:contextualSpacing/>
        <w:rPr>
          <w:sz w:val="20"/>
          <w:szCs w:val="20"/>
          <w:u w:val="single"/>
        </w:rPr>
      </w:pPr>
      <w:r>
        <w:rPr>
          <w:b/>
          <w:sz w:val="20"/>
          <w:szCs w:val="20"/>
        </w:rPr>
        <w:t>M</w:t>
      </w:r>
      <w:r w:rsidR="00E83CF6">
        <w:rPr>
          <w:b/>
          <w:sz w:val="20"/>
          <w:szCs w:val="20"/>
        </w:rPr>
        <w:t>, Novembe</w:t>
      </w:r>
      <w:r>
        <w:rPr>
          <w:b/>
          <w:sz w:val="20"/>
          <w:szCs w:val="20"/>
        </w:rPr>
        <w:t>r 6</w:t>
      </w:r>
      <w:r w:rsidR="00E83CF6" w:rsidRPr="009D393E">
        <w:rPr>
          <w:b/>
          <w:sz w:val="20"/>
          <w:szCs w:val="20"/>
        </w:rPr>
        <w:t>:</w:t>
      </w:r>
      <w:r w:rsidR="00E83CF6" w:rsidRPr="009D393E">
        <w:rPr>
          <w:b/>
          <w:sz w:val="20"/>
          <w:szCs w:val="20"/>
        </w:rPr>
        <w:tab/>
      </w:r>
      <w:r w:rsidR="00E83CF6" w:rsidRPr="009D393E">
        <w:rPr>
          <w:sz w:val="20"/>
          <w:szCs w:val="20"/>
        </w:rPr>
        <w:t xml:space="preserve">Cisneros, </w:t>
      </w:r>
      <w:r w:rsidR="00E83CF6" w:rsidRPr="009D393E">
        <w:rPr>
          <w:i/>
          <w:sz w:val="20"/>
          <w:szCs w:val="20"/>
        </w:rPr>
        <w:t>The House on Mango Street</w:t>
      </w:r>
      <w:r w:rsidR="00E83CF6" w:rsidRPr="009D393E">
        <w:rPr>
          <w:sz w:val="20"/>
          <w:szCs w:val="20"/>
        </w:rPr>
        <w:t xml:space="preserve"> (</w:t>
      </w:r>
      <w:r w:rsidR="00E83CF6">
        <w:rPr>
          <w:sz w:val="20"/>
          <w:szCs w:val="20"/>
        </w:rPr>
        <w:t>pp. xi-xxvii</w:t>
      </w:r>
      <w:r w:rsidR="00E83CF6" w:rsidRPr="009D393E">
        <w:rPr>
          <w:sz w:val="20"/>
          <w:szCs w:val="20"/>
        </w:rPr>
        <w:t>)</w:t>
      </w:r>
      <w:r w:rsidR="00E83CF6">
        <w:rPr>
          <w:sz w:val="20"/>
          <w:szCs w:val="20"/>
        </w:rPr>
        <w:t xml:space="preserve"> </w:t>
      </w:r>
    </w:p>
    <w:p w:rsidR="00E83CF6" w:rsidRPr="00D81991" w:rsidRDefault="00B92ADE" w:rsidP="00010FB8">
      <w:pPr>
        <w:pStyle w:val="NoSpacing"/>
        <w:tabs>
          <w:tab w:val="left" w:pos="2160"/>
        </w:tabs>
        <w:contextualSpacing/>
        <w:rPr>
          <w:sz w:val="20"/>
          <w:szCs w:val="20"/>
          <w:u w:val="single"/>
        </w:rPr>
      </w:pPr>
      <w:r>
        <w:rPr>
          <w:b/>
          <w:sz w:val="20"/>
          <w:szCs w:val="20"/>
        </w:rPr>
        <w:t>W, November 8</w:t>
      </w:r>
      <w:r w:rsidR="00E83CF6" w:rsidRPr="009D393E">
        <w:rPr>
          <w:b/>
          <w:sz w:val="20"/>
          <w:szCs w:val="20"/>
        </w:rPr>
        <w:t>:</w:t>
      </w:r>
      <w:r w:rsidR="00E83CF6" w:rsidRPr="009D393E">
        <w:rPr>
          <w:b/>
          <w:sz w:val="20"/>
          <w:szCs w:val="20"/>
        </w:rPr>
        <w:tab/>
      </w:r>
      <w:r w:rsidR="00E83CF6" w:rsidRPr="009D393E">
        <w:rPr>
          <w:sz w:val="20"/>
          <w:szCs w:val="20"/>
        </w:rPr>
        <w:t xml:space="preserve">Cisneros, </w:t>
      </w:r>
      <w:r w:rsidR="00E83CF6" w:rsidRPr="009D393E">
        <w:rPr>
          <w:i/>
          <w:sz w:val="20"/>
          <w:szCs w:val="20"/>
        </w:rPr>
        <w:t>The House on Mango Street</w:t>
      </w:r>
      <w:r w:rsidR="00E83CF6">
        <w:rPr>
          <w:i/>
          <w:sz w:val="20"/>
          <w:szCs w:val="20"/>
        </w:rPr>
        <w:t xml:space="preserve"> </w:t>
      </w:r>
      <w:r w:rsidR="00E83CF6" w:rsidRPr="009D393E">
        <w:rPr>
          <w:sz w:val="20"/>
          <w:szCs w:val="20"/>
        </w:rPr>
        <w:t>(pp. 3-57)</w:t>
      </w:r>
    </w:p>
    <w:p w:rsidR="00E83CF6" w:rsidRPr="00A27B29" w:rsidRDefault="00B92ADE" w:rsidP="00010FB8">
      <w:pPr>
        <w:pStyle w:val="NoSpacing"/>
        <w:tabs>
          <w:tab w:val="left" w:pos="2160"/>
        </w:tabs>
        <w:contextualSpacing/>
        <w:rPr>
          <w:sz w:val="20"/>
          <w:szCs w:val="20"/>
          <w:u w:val="single"/>
        </w:rPr>
      </w:pPr>
      <w:r>
        <w:rPr>
          <w:b/>
          <w:sz w:val="20"/>
          <w:szCs w:val="20"/>
        </w:rPr>
        <w:t>M, November 13</w:t>
      </w:r>
      <w:r w:rsidR="00E83CF6" w:rsidRPr="009D393E">
        <w:rPr>
          <w:b/>
          <w:sz w:val="20"/>
          <w:szCs w:val="20"/>
        </w:rPr>
        <w:t>:</w:t>
      </w:r>
      <w:r w:rsidR="00E83CF6" w:rsidRPr="009D393E">
        <w:rPr>
          <w:sz w:val="20"/>
          <w:szCs w:val="20"/>
        </w:rPr>
        <w:tab/>
        <w:t xml:space="preserve">Cisneros, </w:t>
      </w:r>
      <w:r w:rsidR="00E83CF6" w:rsidRPr="009D393E">
        <w:rPr>
          <w:i/>
          <w:sz w:val="20"/>
          <w:szCs w:val="20"/>
        </w:rPr>
        <w:t>The House on Mango Street</w:t>
      </w:r>
      <w:r w:rsidR="00E83CF6" w:rsidRPr="009D393E">
        <w:rPr>
          <w:sz w:val="20"/>
          <w:szCs w:val="20"/>
        </w:rPr>
        <w:t xml:space="preserve"> (pp. 58-110)</w:t>
      </w:r>
      <w:r w:rsidR="00E83CF6">
        <w:rPr>
          <w:sz w:val="20"/>
          <w:szCs w:val="20"/>
        </w:rPr>
        <w:t xml:space="preserve"> </w:t>
      </w:r>
      <w:r w:rsidR="00E83CF6" w:rsidRPr="009D393E">
        <w:rPr>
          <w:sz w:val="20"/>
          <w:szCs w:val="20"/>
        </w:rPr>
        <w:t xml:space="preserve"> </w:t>
      </w:r>
    </w:p>
    <w:p w:rsidR="00E83CF6" w:rsidRPr="00D81991" w:rsidRDefault="00B92ADE" w:rsidP="00010FB8">
      <w:pPr>
        <w:pStyle w:val="NoSpacing"/>
        <w:tabs>
          <w:tab w:val="left" w:pos="2160"/>
        </w:tabs>
        <w:contextualSpacing/>
        <w:rPr>
          <w:sz w:val="20"/>
          <w:szCs w:val="20"/>
          <w:u w:val="single"/>
        </w:rPr>
      </w:pPr>
      <w:r>
        <w:rPr>
          <w:b/>
          <w:sz w:val="20"/>
          <w:szCs w:val="20"/>
        </w:rPr>
        <w:t>W, November 15</w:t>
      </w:r>
      <w:r w:rsidR="00E83CF6" w:rsidRPr="009D393E">
        <w:rPr>
          <w:b/>
          <w:sz w:val="20"/>
          <w:szCs w:val="20"/>
        </w:rPr>
        <w:t>:</w:t>
      </w:r>
      <w:r w:rsidR="00E83CF6" w:rsidRPr="009D393E">
        <w:rPr>
          <w:b/>
          <w:sz w:val="20"/>
          <w:szCs w:val="20"/>
        </w:rPr>
        <w:tab/>
      </w:r>
      <w:r w:rsidR="00E83CF6" w:rsidRPr="009D393E">
        <w:rPr>
          <w:sz w:val="20"/>
          <w:szCs w:val="20"/>
        </w:rPr>
        <w:t xml:space="preserve">Valdez, </w:t>
      </w:r>
      <w:r w:rsidR="00E83CF6" w:rsidRPr="009D393E">
        <w:rPr>
          <w:i/>
          <w:sz w:val="20"/>
          <w:szCs w:val="20"/>
        </w:rPr>
        <w:t>Zoot Suit</w:t>
      </w:r>
      <w:r w:rsidR="00E83CF6" w:rsidRPr="009D393E">
        <w:rPr>
          <w:sz w:val="20"/>
          <w:szCs w:val="20"/>
        </w:rPr>
        <w:t>,</w:t>
      </w:r>
      <w:r w:rsidR="00E83CF6" w:rsidRPr="009D393E">
        <w:rPr>
          <w:i/>
          <w:sz w:val="20"/>
          <w:szCs w:val="20"/>
        </w:rPr>
        <w:t xml:space="preserve"> </w:t>
      </w:r>
      <w:r w:rsidR="00E83CF6" w:rsidRPr="009D393E">
        <w:rPr>
          <w:sz w:val="20"/>
          <w:szCs w:val="20"/>
        </w:rPr>
        <w:t>Introduction, Act I (pp. 7-64)</w:t>
      </w:r>
      <w:r w:rsidR="00E83CF6">
        <w:rPr>
          <w:sz w:val="20"/>
          <w:szCs w:val="20"/>
        </w:rPr>
        <w:t xml:space="preserve"> </w:t>
      </w:r>
    </w:p>
    <w:p w:rsidR="00E83CF6" w:rsidRPr="009D393E" w:rsidRDefault="00B92ADE" w:rsidP="00010FB8">
      <w:pPr>
        <w:pStyle w:val="NoSpacing"/>
        <w:tabs>
          <w:tab w:val="left" w:pos="2160"/>
        </w:tabs>
        <w:contextualSpacing/>
        <w:rPr>
          <w:sz w:val="20"/>
          <w:szCs w:val="20"/>
        </w:rPr>
      </w:pPr>
      <w:r>
        <w:rPr>
          <w:b/>
          <w:sz w:val="20"/>
          <w:szCs w:val="20"/>
        </w:rPr>
        <w:t>M</w:t>
      </w:r>
      <w:r w:rsidR="00E83CF6">
        <w:rPr>
          <w:b/>
          <w:sz w:val="20"/>
          <w:szCs w:val="20"/>
        </w:rPr>
        <w:t>,</w:t>
      </w:r>
      <w:r>
        <w:rPr>
          <w:b/>
          <w:sz w:val="20"/>
          <w:szCs w:val="20"/>
        </w:rPr>
        <w:t xml:space="preserve"> November 20</w:t>
      </w:r>
      <w:r w:rsidR="00E83CF6" w:rsidRPr="009D393E">
        <w:rPr>
          <w:b/>
          <w:sz w:val="20"/>
          <w:szCs w:val="20"/>
        </w:rPr>
        <w:t>:</w:t>
      </w:r>
      <w:r w:rsidR="00E83CF6" w:rsidRPr="009D393E">
        <w:rPr>
          <w:b/>
          <w:sz w:val="20"/>
          <w:szCs w:val="20"/>
        </w:rPr>
        <w:tab/>
      </w:r>
      <w:r w:rsidR="00E83CF6" w:rsidRPr="009D393E">
        <w:rPr>
          <w:sz w:val="20"/>
          <w:szCs w:val="20"/>
        </w:rPr>
        <w:t xml:space="preserve">Valdez, </w:t>
      </w:r>
      <w:r w:rsidR="00E83CF6" w:rsidRPr="009D393E">
        <w:rPr>
          <w:i/>
          <w:sz w:val="20"/>
          <w:szCs w:val="20"/>
        </w:rPr>
        <w:t>Zoot Suit</w:t>
      </w:r>
      <w:r w:rsidR="00E83CF6" w:rsidRPr="009D393E">
        <w:rPr>
          <w:sz w:val="20"/>
          <w:szCs w:val="20"/>
        </w:rPr>
        <w:t>, Act II (pp. 65-94)</w:t>
      </w:r>
    </w:p>
    <w:p w:rsidR="00E83CF6" w:rsidRPr="00B9643F" w:rsidRDefault="00B92ADE" w:rsidP="00010FB8">
      <w:pPr>
        <w:pStyle w:val="NoSpacing"/>
        <w:tabs>
          <w:tab w:val="left" w:pos="2160"/>
        </w:tabs>
        <w:contextualSpacing/>
        <w:rPr>
          <w:b/>
          <w:sz w:val="20"/>
          <w:szCs w:val="20"/>
        </w:rPr>
      </w:pPr>
      <w:r>
        <w:rPr>
          <w:b/>
          <w:sz w:val="20"/>
          <w:szCs w:val="20"/>
        </w:rPr>
        <w:t>W, November 22</w:t>
      </w:r>
      <w:r w:rsidR="00E83CF6" w:rsidRPr="009D393E">
        <w:rPr>
          <w:b/>
          <w:sz w:val="20"/>
          <w:szCs w:val="20"/>
        </w:rPr>
        <w:t>:</w:t>
      </w:r>
      <w:r w:rsidR="00E83CF6" w:rsidRPr="009D393E">
        <w:rPr>
          <w:sz w:val="20"/>
          <w:szCs w:val="20"/>
        </w:rPr>
        <w:tab/>
        <w:t>hooks, “When Angels Speak, #3” (Blackboard)</w:t>
      </w:r>
      <w:r w:rsidR="00E83CF6">
        <w:rPr>
          <w:sz w:val="20"/>
          <w:szCs w:val="20"/>
        </w:rPr>
        <w:t xml:space="preserve"> </w:t>
      </w:r>
      <w:r w:rsidR="00E83CF6" w:rsidRPr="00B9643F">
        <w:rPr>
          <w:b/>
          <w:sz w:val="20"/>
          <w:szCs w:val="20"/>
          <w:u w:val="single"/>
        </w:rPr>
        <w:t>And…</w:t>
      </w:r>
    </w:p>
    <w:p w:rsidR="00E83CF6" w:rsidRPr="009D393E" w:rsidRDefault="00E83CF6" w:rsidP="00010FB8">
      <w:pPr>
        <w:pStyle w:val="NoSpacing"/>
        <w:tabs>
          <w:tab w:val="left" w:pos="2160"/>
        </w:tabs>
        <w:contextualSpacing/>
        <w:rPr>
          <w:sz w:val="20"/>
          <w:szCs w:val="20"/>
        </w:rPr>
      </w:pPr>
      <w:r w:rsidRPr="009D393E">
        <w:rPr>
          <w:sz w:val="20"/>
          <w:szCs w:val="20"/>
        </w:rPr>
        <w:tab/>
        <w:t xml:space="preserve">Film (Blackboard) </w:t>
      </w:r>
      <w:r w:rsidRPr="009D393E">
        <w:rPr>
          <w:i/>
          <w:sz w:val="20"/>
          <w:szCs w:val="20"/>
        </w:rPr>
        <w:t xml:space="preserve">Beloved </w:t>
      </w:r>
      <w:r w:rsidRPr="009D393E">
        <w:rPr>
          <w:sz w:val="20"/>
          <w:szCs w:val="20"/>
        </w:rPr>
        <w:t>Part I</w:t>
      </w:r>
    </w:p>
    <w:p w:rsidR="00E83CF6" w:rsidRPr="00B9643F" w:rsidRDefault="00B92ADE" w:rsidP="00010FB8">
      <w:pPr>
        <w:pStyle w:val="NoSpacing"/>
        <w:tabs>
          <w:tab w:val="left" w:pos="2160"/>
        </w:tabs>
        <w:contextualSpacing/>
        <w:rPr>
          <w:b/>
          <w:sz w:val="20"/>
          <w:szCs w:val="20"/>
          <w:u w:val="single"/>
        </w:rPr>
      </w:pPr>
      <w:r>
        <w:rPr>
          <w:b/>
          <w:sz w:val="20"/>
          <w:szCs w:val="20"/>
        </w:rPr>
        <w:t>M, November 27</w:t>
      </w:r>
      <w:r w:rsidR="00E83CF6" w:rsidRPr="009D393E">
        <w:rPr>
          <w:b/>
          <w:sz w:val="20"/>
          <w:szCs w:val="20"/>
        </w:rPr>
        <w:t>:</w:t>
      </w:r>
      <w:r w:rsidR="00E83CF6" w:rsidRPr="009D393E">
        <w:rPr>
          <w:b/>
          <w:sz w:val="20"/>
          <w:szCs w:val="20"/>
        </w:rPr>
        <w:tab/>
      </w:r>
      <w:r w:rsidR="00E83CF6" w:rsidRPr="009D393E">
        <w:rPr>
          <w:sz w:val="20"/>
          <w:szCs w:val="20"/>
        </w:rPr>
        <w:t xml:space="preserve">Film (Blackboard) </w:t>
      </w:r>
      <w:r w:rsidR="00E83CF6" w:rsidRPr="009D393E">
        <w:rPr>
          <w:i/>
          <w:sz w:val="20"/>
          <w:szCs w:val="20"/>
        </w:rPr>
        <w:t>Beloved</w:t>
      </w:r>
      <w:r w:rsidR="00E83CF6" w:rsidRPr="009D393E">
        <w:rPr>
          <w:sz w:val="20"/>
          <w:szCs w:val="20"/>
        </w:rPr>
        <w:t xml:space="preserve"> Part II</w:t>
      </w:r>
      <w:r w:rsidR="00E83CF6">
        <w:rPr>
          <w:sz w:val="20"/>
          <w:szCs w:val="20"/>
        </w:rPr>
        <w:t xml:space="preserve"> </w:t>
      </w:r>
      <w:r w:rsidR="00E83CF6">
        <w:rPr>
          <w:b/>
          <w:sz w:val="20"/>
          <w:szCs w:val="20"/>
          <w:u w:val="single"/>
        </w:rPr>
        <w:t>And…</w:t>
      </w:r>
    </w:p>
    <w:p w:rsidR="00E83CF6" w:rsidRPr="009D393E" w:rsidRDefault="00E83CF6" w:rsidP="00010FB8">
      <w:pPr>
        <w:pStyle w:val="NoSpacing"/>
        <w:tabs>
          <w:tab w:val="left" w:pos="2160"/>
        </w:tabs>
        <w:contextualSpacing/>
        <w:rPr>
          <w:sz w:val="20"/>
          <w:szCs w:val="20"/>
        </w:rPr>
      </w:pPr>
      <w:r w:rsidRPr="009D393E">
        <w:rPr>
          <w:sz w:val="20"/>
          <w:szCs w:val="20"/>
        </w:rPr>
        <w:tab/>
        <w:t>Hughes, “Negro Mother” (Blackboard)</w:t>
      </w:r>
    </w:p>
    <w:p w:rsidR="00E83CF6" w:rsidRPr="009D393E" w:rsidRDefault="00E83CF6" w:rsidP="00010FB8">
      <w:pPr>
        <w:pStyle w:val="NoSpacing"/>
        <w:tabs>
          <w:tab w:val="left" w:pos="2160"/>
        </w:tabs>
        <w:contextualSpacing/>
        <w:rPr>
          <w:b/>
          <w:sz w:val="20"/>
          <w:szCs w:val="20"/>
        </w:rPr>
      </w:pPr>
      <w:r w:rsidRPr="009D393E">
        <w:rPr>
          <w:sz w:val="20"/>
          <w:szCs w:val="20"/>
        </w:rPr>
        <w:tab/>
      </w:r>
      <w:r w:rsidRPr="009D393E">
        <w:rPr>
          <w:b/>
          <w:sz w:val="20"/>
          <w:szCs w:val="20"/>
        </w:rPr>
        <w:t>Essay #3 Due</w:t>
      </w:r>
    </w:p>
    <w:p w:rsidR="00E83CF6" w:rsidRPr="009D393E" w:rsidRDefault="00E83CF6" w:rsidP="00010FB8">
      <w:pPr>
        <w:pStyle w:val="NoSpacing"/>
        <w:tabs>
          <w:tab w:val="left" w:pos="2160"/>
        </w:tabs>
        <w:contextualSpacing/>
        <w:rPr>
          <w:sz w:val="20"/>
          <w:szCs w:val="20"/>
        </w:rPr>
      </w:pPr>
    </w:p>
    <w:p w:rsidR="00E83CF6" w:rsidRPr="009D393E" w:rsidRDefault="00E83CF6" w:rsidP="00B17C3D">
      <w:pPr>
        <w:pStyle w:val="NoSpacing"/>
        <w:tabs>
          <w:tab w:val="left" w:pos="2160"/>
        </w:tabs>
        <w:contextualSpacing/>
        <w:jc w:val="center"/>
        <w:rPr>
          <w:b/>
          <w:sz w:val="20"/>
          <w:szCs w:val="20"/>
        </w:rPr>
      </w:pPr>
      <w:r w:rsidRPr="009D393E">
        <w:rPr>
          <w:b/>
          <w:sz w:val="20"/>
          <w:szCs w:val="20"/>
        </w:rPr>
        <w:t>Unit 5: Transcend(</w:t>
      </w:r>
      <w:proofErr w:type="spellStart"/>
      <w:r w:rsidRPr="009D393E">
        <w:rPr>
          <w:b/>
          <w:sz w:val="20"/>
          <w:szCs w:val="20"/>
        </w:rPr>
        <w:t>ing</w:t>
      </w:r>
      <w:proofErr w:type="spellEnd"/>
      <w:r w:rsidRPr="009D393E">
        <w:rPr>
          <w:b/>
          <w:sz w:val="20"/>
          <w:szCs w:val="20"/>
        </w:rPr>
        <w:t>)</w:t>
      </w:r>
    </w:p>
    <w:p w:rsidR="00E83CF6" w:rsidRPr="009D393E" w:rsidRDefault="00E83CF6" w:rsidP="00B17C3D">
      <w:pPr>
        <w:pStyle w:val="NoSpacing"/>
        <w:tabs>
          <w:tab w:val="left" w:pos="2160"/>
        </w:tabs>
        <w:contextualSpacing/>
        <w:jc w:val="center"/>
        <w:rPr>
          <w:b/>
          <w:sz w:val="20"/>
          <w:szCs w:val="20"/>
        </w:rPr>
      </w:pPr>
      <w:bookmarkStart w:id="0" w:name="_GoBack"/>
      <w:bookmarkEnd w:id="0"/>
    </w:p>
    <w:p w:rsidR="00E83CF6" w:rsidRPr="00B9643F" w:rsidRDefault="000C4190" w:rsidP="00B9643F">
      <w:pPr>
        <w:spacing w:line="240" w:lineRule="auto"/>
      </w:pPr>
      <w:r>
        <w:rPr>
          <w:b/>
          <w:sz w:val="20"/>
          <w:szCs w:val="20"/>
        </w:rPr>
        <w:t>W</w:t>
      </w:r>
      <w:r w:rsidR="00E83CF6" w:rsidRPr="009D393E">
        <w:rPr>
          <w:b/>
          <w:sz w:val="20"/>
          <w:szCs w:val="20"/>
        </w:rPr>
        <w:t xml:space="preserve">, </w:t>
      </w:r>
      <w:r w:rsidR="00E83CF6">
        <w:rPr>
          <w:b/>
          <w:sz w:val="20"/>
          <w:szCs w:val="20"/>
        </w:rPr>
        <w:t>November 29</w:t>
      </w:r>
      <w:r w:rsidR="00E83CF6" w:rsidRPr="009D393E">
        <w:rPr>
          <w:b/>
          <w:sz w:val="20"/>
          <w:szCs w:val="20"/>
        </w:rPr>
        <w:t>:</w:t>
      </w:r>
      <w:r w:rsidR="00E83CF6" w:rsidRPr="009D393E">
        <w:rPr>
          <w:b/>
          <w:sz w:val="20"/>
          <w:szCs w:val="20"/>
        </w:rPr>
        <w:tab/>
      </w:r>
      <w:r w:rsidR="00E83CF6" w:rsidRPr="009D393E">
        <w:rPr>
          <w:sz w:val="20"/>
          <w:szCs w:val="20"/>
        </w:rPr>
        <w:t xml:space="preserve">Film (Blackboard) </w:t>
      </w:r>
      <w:r w:rsidR="00E83CF6" w:rsidRPr="009D393E">
        <w:rPr>
          <w:i/>
          <w:sz w:val="20"/>
          <w:szCs w:val="20"/>
        </w:rPr>
        <w:t>Life is Beautiful</w:t>
      </w:r>
      <w:r w:rsidR="00E83CF6" w:rsidRPr="009D393E">
        <w:rPr>
          <w:sz w:val="20"/>
          <w:szCs w:val="20"/>
        </w:rPr>
        <w:t xml:space="preserve"> Part I</w:t>
      </w:r>
    </w:p>
    <w:p w:rsidR="00E83CF6" w:rsidRPr="009D393E" w:rsidRDefault="000C4190" w:rsidP="00B9643F">
      <w:pPr>
        <w:pStyle w:val="NoSpacing"/>
        <w:tabs>
          <w:tab w:val="left" w:pos="2160"/>
        </w:tabs>
        <w:contextualSpacing/>
        <w:rPr>
          <w:sz w:val="20"/>
          <w:szCs w:val="20"/>
        </w:rPr>
      </w:pPr>
      <w:r>
        <w:rPr>
          <w:b/>
          <w:sz w:val="20"/>
          <w:szCs w:val="20"/>
        </w:rPr>
        <w:t>M, December 4</w:t>
      </w:r>
      <w:r w:rsidR="00E83CF6" w:rsidRPr="009D393E">
        <w:rPr>
          <w:b/>
          <w:sz w:val="20"/>
          <w:szCs w:val="20"/>
        </w:rPr>
        <w:t>:</w:t>
      </w:r>
      <w:r w:rsidR="00E83CF6" w:rsidRPr="009D393E">
        <w:rPr>
          <w:b/>
          <w:sz w:val="20"/>
          <w:szCs w:val="20"/>
        </w:rPr>
        <w:tab/>
      </w:r>
      <w:r w:rsidR="00E83CF6" w:rsidRPr="009D393E">
        <w:rPr>
          <w:sz w:val="20"/>
          <w:szCs w:val="20"/>
        </w:rPr>
        <w:t xml:space="preserve">Frankl, </w:t>
      </w:r>
      <w:r w:rsidR="00E83CF6" w:rsidRPr="009D393E">
        <w:rPr>
          <w:i/>
          <w:sz w:val="20"/>
          <w:szCs w:val="20"/>
        </w:rPr>
        <w:t>Man’s Search for Meaning</w:t>
      </w:r>
      <w:r w:rsidR="00E83CF6" w:rsidRPr="009D393E">
        <w:rPr>
          <w:sz w:val="20"/>
          <w:szCs w:val="20"/>
        </w:rPr>
        <w:t xml:space="preserve"> (pp. 3-58)</w:t>
      </w:r>
    </w:p>
    <w:p w:rsidR="00E83CF6" w:rsidRPr="009D393E" w:rsidRDefault="000C4190" w:rsidP="00B9643F">
      <w:pPr>
        <w:pStyle w:val="NoSpacing"/>
        <w:tabs>
          <w:tab w:val="left" w:pos="2160"/>
        </w:tabs>
        <w:contextualSpacing/>
        <w:rPr>
          <w:sz w:val="20"/>
          <w:szCs w:val="20"/>
        </w:rPr>
      </w:pPr>
      <w:r>
        <w:rPr>
          <w:b/>
          <w:sz w:val="20"/>
          <w:szCs w:val="20"/>
        </w:rPr>
        <w:t>W</w:t>
      </w:r>
      <w:r w:rsidR="00E83CF6">
        <w:rPr>
          <w:b/>
          <w:sz w:val="20"/>
          <w:szCs w:val="20"/>
        </w:rPr>
        <w:t>, December 6</w:t>
      </w:r>
      <w:r w:rsidR="00E83CF6" w:rsidRPr="009D393E">
        <w:rPr>
          <w:b/>
          <w:sz w:val="20"/>
          <w:szCs w:val="20"/>
        </w:rPr>
        <w:t>:</w:t>
      </w:r>
      <w:r w:rsidR="00E83CF6" w:rsidRPr="009D393E">
        <w:rPr>
          <w:b/>
          <w:sz w:val="20"/>
          <w:szCs w:val="20"/>
        </w:rPr>
        <w:tab/>
      </w:r>
      <w:r w:rsidR="00E83CF6" w:rsidRPr="009D393E">
        <w:rPr>
          <w:sz w:val="20"/>
          <w:szCs w:val="20"/>
        </w:rPr>
        <w:t xml:space="preserve">Frankl, </w:t>
      </w:r>
      <w:r w:rsidR="00E83CF6" w:rsidRPr="009D393E">
        <w:rPr>
          <w:i/>
          <w:sz w:val="20"/>
          <w:szCs w:val="20"/>
        </w:rPr>
        <w:t>Man’s Search for Meaning</w:t>
      </w:r>
      <w:r w:rsidR="00E83CF6" w:rsidRPr="009D393E">
        <w:rPr>
          <w:sz w:val="20"/>
          <w:szCs w:val="20"/>
        </w:rPr>
        <w:t xml:space="preserve"> (pp. 59-100)</w:t>
      </w:r>
    </w:p>
    <w:p w:rsidR="00E83CF6" w:rsidRPr="009D393E" w:rsidRDefault="000C4190" w:rsidP="00B9643F">
      <w:pPr>
        <w:pStyle w:val="NoSpacing"/>
        <w:tabs>
          <w:tab w:val="left" w:pos="2160"/>
        </w:tabs>
        <w:contextualSpacing/>
        <w:rPr>
          <w:sz w:val="20"/>
          <w:szCs w:val="20"/>
        </w:rPr>
      </w:pPr>
      <w:r>
        <w:rPr>
          <w:b/>
          <w:sz w:val="20"/>
          <w:szCs w:val="20"/>
        </w:rPr>
        <w:t>M, December 11</w:t>
      </w:r>
      <w:r w:rsidR="00E83CF6" w:rsidRPr="009D393E">
        <w:rPr>
          <w:b/>
          <w:sz w:val="20"/>
          <w:szCs w:val="20"/>
        </w:rPr>
        <w:t>:</w:t>
      </w:r>
      <w:r w:rsidR="00E83CF6" w:rsidRPr="009D393E">
        <w:rPr>
          <w:sz w:val="20"/>
          <w:szCs w:val="20"/>
        </w:rPr>
        <w:tab/>
        <w:t xml:space="preserve">Film (Blackboard) </w:t>
      </w:r>
      <w:r w:rsidR="00E83CF6" w:rsidRPr="009D393E">
        <w:rPr>
          <w:i/>
          <w:sz w:val="20"/>
          <w:szCs w:val="20"/>
        </w:rPr>
        <w:t>Life is Beautiful</w:t>
      </w:r>
      <w:r w:rsidR="00E83CF6" w:rsidRPr="009D393E">
        <w:rPr>
          <w:sz w:val="20"/>
          <w:szCs w:val="20"/>
        </w:rPr>
        <w:t xml:space="preserve"> Part II</w:t>
      </w:r>
    </w:p>
    <w:p w:rsidR="00E83CF6" w:rsidRPr="009D393E" w:rsidRDefault="00C02A5E" w:rsidP="00B9643F">
      <w:pPr>
        <w:pStyle w:val="NoSpacing"/>
        <w:tabs>
          <w:tab w:val="left" w:pos="2160"/>
        </w:tabs>
        <w:contextualSpacing/>
        <w:jc w:val="both"/>
        <w:rPr>
          <w:b/>
          <w:sz w:val="20"/>
          <w:szCs w:val="20"/>
        </w:rPr>
      </w:pPr>
      <w:r>
        <w:rPr>
          <w:b/>
          <w:sz w:val="20"/>
          <w:szCs w:val="20"/>
          <w:u w:val="single"/>
        </w:rPr>
        <w:t>F, December 15</w:t>
      </w:r>
      <w:r w:rsidR="00E83CF6" w:rsidRPr="009D393E">
        <w:rPr>
          <w:b/>
          <w:sz w:val="20"/>
          <w:szCs w:val="20"/>
          <w:u w:val="single"/>
        </w:rPr>
        <w:t>:</w:t>
      </w:r>
      <w:r w:rsidR="00E83CF6">
        <w:rPr>
          <w:b/>
          <w:sz w:val="20"/>
          <w:szCs w:val="20"/>
        </w:rPr>
        <w:tab/>
      </w:r>
      <w:r w:rsidRPr="00C02A5E">
        <w:rPr>
          <w:b/>
          <w:sz w:val="20"/>
          <w:szCs w:val="20"/>
          <w:u w:val="single"/>
        </w:rPr>
        <w:t xml:space="preserve">11:15 – 1:15 </w:t>
      </w:r>
      <w:r w:rsidR="00E83CF6" w:rsidRPr="00F96886">
        <w:rPr>
          <w:b/>
          <w:sz w:val="20"/>
          <w:szCs w:val="20"/>
          <w:u w:val="single"/>
        </w:rPr>
        <w:t>Final In-Class Essay</w:t>
      </w:r>
      <w:r w:rsidR="00E83CF6" w:rsidRPr="009D393E">
        <w:rPr>
          <w:b/>
          <w:sz w:val="20"/>
          <w:szCs w:val="20"/>
        </w:rPr>
        <w:t xml:space="preserve"> </w:t>
      </w:r>
    </w:p>
    <w:sectPr w:rsidR="00E83CF6" w:rsidRPr="009D393E" w:rsidSect="000C4190">
      <w:headerReference w:type="default" r:id="rId7"/>
      <w:pgSz w:w="12240" w:h="15840"/>
      <w:pgMar w:top="576"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513" w:rsidRDefault="000E6513" w:rsidP="00D544DD">
      <w:pPr>
        <w:spacing w:line="240" w:lineRule="auto"/>
      </w:pPr>
      <w:r>
        <w:separator/>
      </w:r>
    </w:p>
  </w:endnote>
  <w:endnote w:type="continuationSeparator" w:id="0">
    <w:p w:rsidR="000E6513" w:rsidRDefault="000E6513" w:rsidP="00D54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Optim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513" w:rsidRDefault="000E6513" w:rsidP="00D544DD">
      <w:pPr>
        <w:spacing w:line="240" w:lineRule="auto"/>
      </w:pPr>
      <w:r>
        <w:separator/>
      </w:r>
    </w:p>
  </w:footnote>
  <w:footnote w:type="continuationSeparator" w:id="0">
    <w:p w:rsidR="000E6513" w:rsidRDefault="000E6513" w:rsidP="00D544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CF6" w:rsidRDefault="00E83CF6">
    <w:pPr>
      <w:pStyle w:val="Header"/>
      <w:jc w:val="center"/>
    </w:pPr>
    <w:r>
      <w:fldChar w:fldCharType="begin"/>
    </w:r>
    <w:r>
      <w:instrText xml:space="preserve"> PAGE   \* MERGEFORMAT </w:instrText>
    </w:r>
    <w:r>
      <w:fldChar w:fldCharType="separate"/>
    </w:r>
    <w:r w:rsidR="00C02A5E">
      <w:rPr>
        <w:noProof/>
      </w:rPr>
      <w:t>4</w:t>
    </w:r>
    <w:r>
      <w:fldChar w:fldCharType="end"/>
    </w:r>
  </w:p>
  <w:p w:rsidR="00E83CF6" w:rsidRDefault="00E83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2B2A"/>
    <w:multiLevelType w:val="hybridMultilevel"/>
    <w:tmpl w:val="338019CC"/>
    <w:lvl w:ilvl="0" w:tplc="77EC249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228E2"/>
    <w:multiLevelType w:val="hybridMultilevel"/>
    <w:tmpl w:val="40AEB71E"/>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F0C7977"/>
    <w:multiLevelType w:val="hybridMultilevel"/>
    <w:tmpl w:val="3214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A0BCB"/>
    <w:multiLevelType w:val="hybridMultilevel"/>
    <w:tmpl w:val="5F5E23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671B321C"/>
    <w:multiLevelType w:val="hybridMultilevel"/>
    <w:tmpl w:val="10D4E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E023A6"/>
    <w:multiLevelType w:val="hybridMultilevel"/>
    <w:tmpl w:val="C18A72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E43"/>
    <w:rsid w:val="00006318"/>
    <w:rsid w:val="00010FB8"/>
    <w:rsid w:val="00034F44"/>
    <w:rsid w:val="000502F1"/>
    <w:rsid w:val="0005294B"/>
    <w:rsid w:val="00091F2A"/>
    <w:rsid w:val="000C4190"/>
    <w:rsid w:val="000D716F"/>
    <w:rsid w:val="000E6513"/>
    <w:rsid w:val="000F3C51"/>
    <w:rsid w:val="00124B5E"/>
    <w:rsid w:val="00127A01"/>
    <w:rsid w:val="001661D7"/>
    <w:rsid w:val="00187C77"/>
    <w:rsid w:val="001C7081"/>
    <w:rsid w:val="001D0A11"/>
    <w:rsid w:val="001D1702"/>
    <w:rsid w:val="001E340E"/>
    <w:rsid w:val="001E4BDC"/>
    <w:rsid w:val="001E56EF"/>
    <w:rsid w:val="001F4F4D"/>
    <w:rsid w:val="00200F7D"/>
    <w:rsid w:val="002067EE"/>
    <w:rsid w:val="00225C49"/>
    <w:rsid w:val="00226C36"/>
    <w:rsid w:val="002637C4"/>
    <w:rsid w:val="002712ED"/>
    <w:rsid w:val="002B5362"/>
    <w:rsid w:val="002B6B32"/>
    <w:rsid w:val="002C10CC"/>
    <w:rsid w:val="002E2AFF"/>
    <w:rsid w:val="002E7003"/>
    <w:rsid w:val="00323E33"/>
    <w:rsid w:val="00353F2E"/>
    <w:rsid w:val="00357329"/>
    <w:rsid w:val="003657B8"/>
    <w:rsid w:val="00373B6B"/>
    <w:rsid w:val="00376844"/>
    <w:rsid w:val="00392F92"/>
    <w:rsid w:val="003A4A4A"/>
    <w:rsid w:val="003E3B9A"/>
    <w:rsid w:val="003E73BD"/>
    <w:rsid w:val="0040237C"/>
    <w:rsid w:val="004144BC"/>
    <w:rsid w:val="00437903"/>
    <w:rsid w:val="00460665"/>
    <w:rsid w:val="004733DB"/>
    <w:rsid w:val="004C391F"/>
    <w:rsid w:val="004E1B74"/>
    <w:rsid w:val="004E7276"/>
    <w:rsid w:val="004F3DBE"/>
    <w:rsid w:val="004F776C"/>
    <w:rsid w:val="00501F7D"/>
    <w:rsid w:val="00507A07"/>
    <w:rsid w:val="00510665"/>
    <w:rsid w:val="005110C1"/>
    <w:rsid w:val="005135FA"/>
    <w:rsid w:val="005237A3"/>
    <w:rsid w:val="00534768"/>
    <w:rsid w:val="005348D2"/>
    <w:rsid w:val="0053777E"/>
    <w:rsid w:val="00545BD8"/>
    <w:rsid w:val="00546F69"/>
    <w:rsid w:val="005567BC"/>
    <w:rsid w:val="00557DE2"/>
    <w:rsid w:val="00565539"/>
    <w:rsid w:val="00570DA4"/>
    <w:rsid w:val="005A086A"/>
    <w:rsid w:val="005C4445"/>
    <w:rsid w:val="005D35D2"/>
    <w:rsid w:val="005E0068"/>
    <w:rsid w:val="00607221"/>
    <w:rsid w:val="00614ACC"/>
    <w:rsid w:val="006164B5"/>
    <w:rsid w:val="00616B08"/>
    <w:rsid w:val="00647996"/>
    <w:rsid w:val="0067697C"/>
    <w:rsid w:val="00682724"/>
    <w:rsid w:val="006835F9"/>
    <w:rsid w:val="00683B64"/>
    <w:rsid w:val="00686EB7"/>
    <w:rsid w:val="006C0CCA"/>
    <w:rsid w:val="006C3A52"/>
    <w:rsid w:val="006E30EC"/>
    <w:rsid w:val="006F2B50"/>
    <w:rsid w:val="006F2F55"/>
    <w:rsid w:val="00705759"/>
    <w:rsid w:val="00710BDE"/>
    <w:rsid w:val="00711592"/>
    <w:rsid w:val="00720A23"/>
    <w:rsid w:val="007241BF"/>
    <w:rsid w:val="00725E13"/>
    <w:rsid w:val="007504A4"/>
    <w:rsid w:val="0075626C"/>
    <w:rsid w:val="00766E43"/>
    <w:rsid w:val="00767DD2"/>
    <w:rsid w:val="007729C3"/>
    <w:rsid w:val="00784D32"/>
    <w:rsid w:val="007862C8"/>
    <w:rsid w:val="00794381"/>
    <w:rsid w:val="007A42E8"/>
    <w:rsid w:val="007A62C7"/>
    <w:rsid w:val="007B19C2"/>
    <w:rsid w:val="007C6B5E"/>
    <w:rsid w:val="008265E1"/>
    <w:rsid w:val="00842F0A"/>
    <w:rsid w:val="00845ABF"/>
    <w:rsid w:val="00845B4B"/>
    <w:rsid w:val="00862771"/>
    <w:rsid w:val="00873FCD"/>
    <w:rsid w:val="0088723A"/>
    <w:rsid w:val="00896235"/>
    <w:rsid w:val="008B365C"/>
    <w:rsid w:val="009010E0"/>
    <w:rsid w:val="0094632A"/>
    <w:rsid w:val="0094736A"/>
    <w:rsid w:val="00961CE6"/>
    <w:rsid w:val="00965F22"/>
    <w:rsid w:val="009922E1"/>
    <w:rsid w:val="009A34B8"/>
    <w:rsid w:val="009C0608"/>
    <w:rsid w:val="009C0C50"/>
    <w:rsid w:val="009C1D5C"/>
    <w:rsid w:val="009D393E"/>
    <w:rsid w:val="009D7EE2"/>
    <w:rsid w:val="00A175E0"/>
    <w:rsid w:val="00A27B29"/>
    <w:rsid w:val="00A457CE"/>
    <w:rsid w:val="00A50D6E"/>
    <w:rsid w:val="00A81C9D"/>
    <w:rsid w:val="00A96F11"/>
    <w:rsid w:val="00AC7E13"/>
    <w:rsid w:val="00AE4A89"/>
    <w:rsid w:val="00AF0285"/>
    <w:rsid w:val="00AF5ECF"/>
    <w:rsid w:val="00B03EE7"/>
    <w:rsid w:val="00B03F8F"/>
    <w:rsid w:val="00B11B04"/>
    <w:rsid w:val="00B17C3D"/>
    <w:rsid w:val="00B223FC"/>
    <w:rsid w:val="00B2441A"/>
    <w:rsid w:val="00B35B99"/>
    <w:rsid w:val="00B420EB"/>
    <w:rsid w:val="00B447AD"/>
    <w:rsid w:val="00B64284"/>
    <w:rsid w:val="00B92ADE"/>
    <w:rsid w:val="00B9643F"/>
    <w:rsid w:val="00BB2208"/>
    <w:rsid w:val="00BD6CC1"/>
    <w:rsid w:val="00C02A5E"/>
    <w:rsid w:val="00C0430E"/>
    <w:rsid w:val="00C41896"/>
    <w:rsid w:val="00C4258C"/>
    <w:rsid w:val="00C4724C"/>
    <w:rsid w:val="00C65EF2"/>
    <w:rsid w:val="00C91C76"/>
    <w:rsid w:val="00CA62DC"/>
    <w:rsid w:val="00CC157A"/>
    <w:rsid w:val="00CC278A"/>
    <w:rsid w:val="00CC7464"/>
    <w:rsid w:val="00CE578A"/>
    <w:rsid w:val="00D071C9"/>
    <w:rsid w:val="00D326DE"/>
    <w:rsid w:val="00D544DD"/>
    <w:rsid w:val="00D56316"/>
    <w:rsid w:val="00D57C4C"/>
    <w:rsid w:val="00D7451B"/>
    <w:rsid w:val="00D81991"/>
    <w:rsid w:val="00D93367"/>
    <w:rsid w:val="00DA1A8E"/>
    <w:rsid w:val="00DA2032"/>
    <w:rsid w:val="00DB7146"/>
    <w:rsid w:val="00DC4181"/>
    <w:rsid w:val="00DD5A2A"/>
    <w:rsid w:val="00E050AD"/>
    <w:rsid w:val="00E46E99"/>
    <w:rsid w:val="00E548DC"/>
    <w:rsid w:val="00E61DA9"/>
    <w:rsid w:val="00E83CF6"/>
    <w:rsid w:val="00E84ADD"/>
    <w:rsid w:val="00EA0E30"/>
    <w:rsid w:val="00EA60B5"/>
    <w:rsid w:val="00F030AC"/>
    <w:rsid w:val="00F37346"/>
    <w:rsid w:val="00F8621E"/>
    <w:rsid w:val="00F96886"/>
    <w:rsid w:val="00FA00EA"/>
    <w:rsid w:val="00FA79E1"/>
    <w:rsid w:val="00FD7E32"/>
    <w:rsid w:val="00FF0596"/>
    <w:rsid w:val="00FF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E375C"/>
  <w15:chartTrackingRefBased/>
  <w15:docId w15:val="{6D732416-C237-4D71-B8FF-1AC4DB03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43"/>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E43"/>
    <w:rPr>
      <w:sz w:val="24"/>
      <w:szCs w:val="24"/>
    </w:rPr>
  </w:style>
  <w:style w:type="character" w:styleId="Hyperlink">
    <w:name w:val="Hyperlink"/>
    <w:uiPriority w:val="99"/>
    <w:unhideWhenUsed/>
    <w:rsid w:val="00766E43"/>
    <w:rPr>
      <w:color w:val="0000FF"/>
      <w:u w:val="single"/>
    </w:rPr>
  </w:style>
  <w:style w:type="paragraph" w:styleId="Header">
    <w:name w:val="header"/>
    <w:basedOn w:val="Normal"/>
    <w:link w:val="HeaderChar"/>
    <w:uiPriority w:val="99"/>
    <w:unhideWhenUsed/>
    <w:rsid w:val="00766E43"/>
    <w:pPr>
      <w:tabs>
        <w:tab w:val="center" w:pos="4680"/>
        <w:tab w:val="right" w:pos="9360"/>
      </w:tabs>
      <w:spacing w:line="240" w:lineRule="auto"/>
    </w:pPr>
    <w:rPr>
      <w:sz w:val="20"/>
    </w:rPr>
  </w:style>
  <w:style w:type="character" w:customStyle="1" w:styleId="HeaderChar">
    <w:name w:val="Header Char"/>
    <w:link w:val="Header"/>
    <w:uiPriority w:val="99"/>
    <w:locked/>
    <w:rsid w:val="00766E43"/>
    <w:rPr>
      <w:rFonts w:eastAsia="Times New Roman"/>
      <w:sz w:val="24"/>
    </w:rPr>
  </w:style>
  <w:style w:type="paragraph" w:customStyle="1" w:styleId="Body">
    <w:name w:val="Body"/>
    <w:rsid w:val="000F3C51"/>
    <w:rPr>
      <w:rFonts w:ascii="Helvetica" w:eastAsia="ヒラギノ角ゴ Pro W3" w:hAnsi="Helvetica"/>
      <w:color w:val="000000"/>
      <w:sz w:val="24"/>
    </w:rPr>
  </w:style>
  <w:style w:type="paragraph" w:customStyle="1" w:styleId="Default">
    <w:name w:val="Default"/>
    <w:rsid w:val="00C91C76"/>
    <w:pPr>
      <w:autoSpaceDE w:val="0"/>
      <w:autoSpaceDN w:val="0"/>
      <w:adjustRightInd w:val="0"/>
    </w:pPr>
    <w:rPr>
      <w:color w:val="000000"/>
      <w:sz w:val="24"/>
      <w:szCs w:val="24"/>
    </w:rPr>
  </w:style>
  <w:style w:type="paragraph" w:customStyle="1" w:styleId="Pa3">
    <w:name w:val="Pa3"/>
    <w:basedOn w:val="Default"/>
    <w:next w:val="Default"/>
    <w:uiPriority w:val="99"/>
    <w:rsid w:val="00C91C76"/>
    <w:pPr>
      <w:spacing w:line="241" w:lineRule="atLeast"/>
    </w:pPr>
    <w:rPr>
      <w:color w:val="auto"/>
    </w:rPr>
  </w:style>
  <w:style w:type="character" w:customStyle="1" w:styleId="A3">
    <w:name w:val="A3"/>
    <w:uiPriority w:val="99"/>
    <w:rsid w:val="00C91C76"/>
    <w:rPr>
      <w:b/>
      <w:color w:val="000000"/>
      <w:sz w:val="28"/>
    </w:rPr>
  </w:style>
  <w:style w:type="character" w:customStyle="1" w:styleId="A4">
    <w:name w:val="A4"/>
    <w:uiPriority w:val="99"/>
    <w:rsid w:val="00C91C76"/>
    <w:rPr>
      <w:color w:val="000000"/>
      <w:sz w:val="22"/>
    </w:rPr>
  </w:style>
  <w:style w:type="paragraph" w:customStyle="1" w:styleId="Pa4">
    <w:name w:val="Pa4"/>
    <w:basedOn w:val="Default"/>
    <w:next w:val="Default"/>
    <w:uiPriority w:val="99"/>
    <w:rsid w:val="00C91C76"/>
    <w:pPr>
      <w:spacing w:line="241" w:lineRule="atLeast"/>
    </w:pPr>
    <w:rPr>
      <w:color w:val="auto"/>
    </w:rPr>
  </w:style>
  <w:style w:type="paragraph" w:styleId="NormalWeb">
    <w:name w:val="Normal (Web)"/>
    <w:basedOn w:val="Normal"/>
    <w:uiPriority w:val="99"/>
    <w:unhideWhenUsed/>
    <w:rsid w:val="00C91C76"/>
    <w:pPr>
      <w:spacing w:before="100" w:beforeAutospacing="1" w:after="100" w:afterAutospacing="1" w:line="240" w:lineRule="auto"/>
    </w:pPr>
  </w:style>
  <w:style w:type="character" w:customStyle="1" w:styleId="storyleft">
    <w:name w:val="storyleft"/>
    <w:rsid w:val="00460665"/>
    <w:rPr>
      <w:rFonts w:cs="Times New Roman"/>
    </w:rPr>
  </w:style>
  <w:style w:type="paragraph" w:styleId="BalloonText">
    <w:name w:val="Balloon Text"/>
    <w:basedOn w:val="Normal"/>
    <w:link w:val="BalloonTextChar"/>
    <w:uiPriority w:val="99"/>
    <w:semiHidden/>
    <w:unhideWhenUsed/>
    <w:rsid w:val="006F2B50"/>
    <w:pPr>
      <w:spacing w:line="240" w:lineRule="auto"/>
    </w:pPr>
    <w:rPr>
      <w:rFonts w:ascii="Segoe UI" w:hAnsi="Segoe UI"/>
      <w:sz w:val="18"/>
      <w:szCs w:val="18"/>
    </w:rPr>
  </w:style>
  <w:style w:type="character" w:customStyle="1" w:styleId="BalloonTextChar">
    <w:name w:val="Balloon Text Char"/>
    <w:link w:val="BalloonText"/>
    <w:uiPriority w:val="99"/>
    <w:semiHidden/>
    <w:locked/>
    <w:rsid w:val="006F2B50"/>
    <w:rPr>
      <w:rFonts w:ascii="Segoe UI" w:hAnsi="Segoe UI"/>
      <w:sz w:val="18"/>
    </w:rPr>
  </w:style>
  <w:style w:type="paragraph" w:styleId="Footer">
    <w:name w:val="footer"/>
    <w:basedOn w:val="Normal"/>
    <w:link w:val="FooterChar"/>
    <w:uiPriority w:val="99"/>
    <w:unhideWhenUsed/>
    <w:rsid w:val="006F2B50"/>
    <w:pPr>
      <w:tabs>
        <w:tab w:val="center" w:pos="4680"/>
        <w:tab w:val="right" w:pos="9360"/>
      </w:tabs>
    </w:pPr>
  </w:style>
  <w:style w:type="character" w:customStyle="1" w:styleId="FooterChar">
    <w:name w:val="Footer Char"/>
    <w:link w:val="Footer"/>
    <w:uiPriority w:val="99"/>
    <w:locked/>
    <w:rsid w:val="006F2B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2017-08-16T20:24:00Z</cp:lastPrinted>
  <dcterms:created xsi:type="dcterms:W3CDTF">2017-08-16T22:23:00Z</dcterms:created>
  <dcterms:modified xsi:type="dcterms:W3CDTF">2017-08-16T23:58:00Z</dcterms:modified>
</cp:coreProperties>
</file>