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F446D7">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161AC3">
        <w:rPr>
          <w:rFonts w:ascii="Arial" w:hAnsi="Arial" w:cs="Arial"/>
          <w:sz w:val="18"/>
          <w:szCs w:val="18"/>
          <w:highlight w:val="yellow"/>
        </w:rPr>
      </w:r>
      <w:r w:rsidR="00161AC3">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240FF3">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40FF3">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161AC3">
        <w:rPr>
          <w:rFonts w:ascii="Arial" w:hAnsi="Arial" w:cs="Arial"/>
          <w:sz w:val="18"/>
          <w:szCs w:val="18"/>
          <w:highlight w:val="yellow"/>
        </w:rPr>
      </w:r>
      <w:r w:rsidR="00161AC3">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240FF3">
        <w:rPr>
          <w:rFonts w:ascii="Arial" w:hAnsi="Arial" w:cs="Arial"/>
          <w:sz w:val="18"/>
          <w:szCs w:val="18"/>
        </w:rPr>
        <w:t xml:space="preserve">  Mail Clerk *</w:t>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Pr="00266040">
        <w:rPr>
          <w:rFonts w:ascii="Arial" w:hAnsi="Arial" w:cs="Arial"/>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FC1C2F" w:rsidRPr="00266040" w:rsidRDefault="00AF3A74" w:rsidP="007031A0">
      <w:pPr>
        <w:pStyle w:val="BodyText2"/>
        <w:rPr>
          <w:rFonts w:cs="Arial"/>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240FF3">
        <w:rPr>
          <w:rFonts w:cs="Arial"/>
          <w:b/>
          <w:sz w:val="18"/>
          <w:szCs w:val="18"/>
        </w:rPr>
        <w:t xml:space="preserve">  </w:t>
      </w:r>
      <w:r w:rsidR="00F446D7">
        <w:rPr>
          <w:rFonts w:cs="Arial"/>
          <w:sz w:val="18"/>
          <w:szCs w:val="18"/>
        </w:rPr>
        <w:t>None required.</w:t>
      </w:r>
      <w:r w:rsidR="00807F2B" w:rsidRPr="00266040">
        <w:rPr>
          <w:rFonts w:cs="Arial"/>
          <w:b/>
          <w:sz w:val="18"/>
          <w:szCs w:val="18"/>
        </w:rPr>
        <w:t xml:space="preserve"> </w:t>
      </w:r>
    </w:p>
    <w:p w:rsidR="006D350A" w:rsidRPr="00266040" w:rsidRDefault="006D350A" w:rsidP="006D350A">
      <w:pPr>
        <w:rPr>
          <w:rFonts w:ascii="Arial" w:hAnsi="Arial" w:cs="Arial"/>
          <w:sz w:val="18"/>
          <w:szCs w:val="18"/>
        </w:rPr>
      </w:pPr>
    </w:p>
    <w:p w:rsidR="00266040" w:rsidRPr="00266040" w:rsidRDefault="00266040" w:rsidP="006D350A">
      <w:pPr>
        <w:rPr>
          <w:rFonts w:ascii="Arial" w:hAnsi="Arial" w:cs="Arial"/>
          <w:sz w:val="18"/>
          <w:szCs w:val="18"/>
        </w:rPr>
      </w:pPr>
    </w:p>
    <w:p w:rsidR="00F446D7" w:rsidRDefault="00AF3A74" w:rsidP="007F08AC">
      <w:pPr>
        <w:pStyle w:val="Heading3"/>
        <w:spacing w:before="0" w:after="0"/>
        <w:ind w:left="720" w:hanging="720"/>
        <w:rPr>
          <w:b w:val="0"/>
          <w:bCs w:val="0"/>
          <w:color w:val="00000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240FF3">
        <w:rPr>
          <w:b w:val="0"/>
          <w:bCs w:val="0"/>
          <w:color w:val="000000"/>
          <w:sz w:val="18"/>
          <w:szCs w:val="18"/>
        </w:rPr>
        <w:t xml:space="preserve">  One year of general office clerical work, stock clerk work or delivery service work.  </w:t>
      </w:r>
    </w:p>
    <w:p w:rsidR="00F446D7" w:rsidRDefault="00F446D7" w:rsidP="007F08AC">
      <w:pPr>
        <w:pStyle w:val="Heading3"/>
        <w:spacing w:before="0" w:after="0"/>
        <w:ind w:left="720" w:hanging="720"/>
        <w:rPr>
          <w:b w:val="0"/>
          <w:bCs w:val="0"/>
          <w:color w:val="000000"/>
          <w:sz w:val="18"/>
          <w:szCs w:val="18"/>
        </w:rPr>
      </w:pPr>
    </w:p>
    <w:p w:rsidR="00D32687" w:rsidRPr="00266040" w:rsidRDefault="00F446D7" w:rsidP="00F446D7">
      <w:pPr>
        <w:pStyle w:val="Heading3"/>
        <w:spacing w:before="0" w:after="0"/>
        <w:ind w:left="720"/>
        <w:rPr>
          <w:bCs w:val="0"/>
          <w:color w:val="000000"/>
          <w:sz w:val="18"/>
          <w:szCs w:val="18"/>
        </w:rPr>
      </w:pPr>
      <w:r>
        <w:rPr>
          <w:b w:val="0"/>
          <w:bCs w:val="0"/>
          <w:color w:val="000000"/>
          <w:sz w:val="18"/>
          <w:szCs w:val="18"/>
        </w:rPr>
        <w:t>Prospective a</w:t>
      </w:r>
      <w:r w:rsidR="00240FF3">
        <w:rPr>
          <w:b w:val="0"/>
          <w:bCs w:val="0"/>
          <w:color w:val="000000"/>
          <w:sz w:val="18"/>
          <w:szCs w:val="18"/>
        </w:rPr>
        <w:t xml:space="preserve">pplicants who have </w:t>
      </w:r>
      <w:r>
        <w:rPr>
          <w:b w:val="0"/>
          <w:bCs w:val="0"/>
          <w:color w:val="000000"/>
          <w:sz w:val="18"/>
          <w:szCs w:val="18"/>
        </w:rPr>
        <w:t xml:space="preserve">not had </w:t>
      </w:r>
      <w:r w:rsidR="00240FF3">
        <w:rPr>
          <w:b w:val="0"/>
          <w:bCs w:val="0"/>
          <w:color w:val="000000"/>
          <w:sz w:val="18"/>
          <w:szCs w:val="18"/>
        </w:rPr>
        <w:t>the experience</w:t>
      </w:r>
      <w:r>
        <w:rPr>
          <w:b w:val="0"/>
          <w:bCs w:val="0"/>
          <w:color w:val="000000"/>
          <w:sz w:val="18"/>
          <w:szCs w:val="18"/>
        </w:rPr>
        <w:t xml:space="preserve"> listed</w:t>
      </w:r>
      <w:r w:rsidR="00240FF3">
        <w:rPr>
          <w:b w:val="0"/>
          <w:bCs w:val="0"/>
          <w:color w:val="000000"/>
          <w:sz w:val="18"/>
          <w:szCs w:val="18"/>
        </w:rPr>
        <w:t xml:space="preserve"> may be considered eligible based on other evidence of meeting the below listed qualification</w:t>
      </w:r>
      <w:r>
        <w:rPr>
          <w:b w:val="0"/>
          <w:bCs w:val="0"/>
          <w:color w:val="000000"/>
          <w:sz w:val="18"/>
          <w:szCs w:val="18"/>
        </w:rPr>
        <w:t>s</w:t>
      </w:r>
      <w:r w:rsidR="00240FF3">
        <w:rPr>
          <w:b w:val="0"/>
          <w:bCs w:val="0"/>
          <w:color w:val="000000"/>
          <w:sz w:val="18"/>
          <w:szCs w:val="18"/>
        </w:rPr>
        <w:t>.</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4B6286" w:rsidRDefault="00240FF3" w:rsidP="00200987">
      <w:pPr>
        <w:numPr>
          <w:ilvl w:val="0"/>
          <w:numId w:val="34"/>
        </w:numPr>
        <w:rPr>
          <w:rFonts w:ascii="Arial" w:hAnsi="Arial" w:cs="Arial"/>
          <w:sz w:val="18"/>
          <w:szCs w:val="18"/>
        </w:rPr>
      </w:pPr>
      <w:r>
        <w:rPr>
          <w:rFonts w:ascii="Arial" w:hAnsi="Arial" w:cs="Arial"/>
          <w:sz w:val="18"/>
          <w:szCs w:val="18"/>
        </w:rPr>
        <w:t>General knowledge of office methods, supplies and equipment.</w:t>
      </w:r>
    </w:p>
    <w:p w:rsidR="00240FF3" w:rsidRDefault="00240FF3" w:rsidP="00200987">
      <w:pPr>
        <w:numPr>
          <w:ilvl w:val="0"/>
          <w:numId w:val="34"/>
        </w:numPr>
        <w:rPr>
          <w:rFonts w:ascii="Arial" w:hAnsi="Arial" w:cs="Arial"/>
          <w:sz w:val="18"/>
          <w:szCs w:val="18"/>
        </w:rPr>
      </w:pPr>
      <w:r>
        <w:rPr>
          <w:rFonts w:ascii="Arial" w:hAnsi="Arial" w:cs="Arial"/>
          <w:sz w:val="18"/>
          <w:szCs w:val="18"/>
        </w:rPr>
        <w:t>Working knowledge of current postage rates and shipping rules and regulations.</w:t>
      </w:r>
    </w:p>
    <w:p w:rsidR="00240FF3" w:rsidRDefault="00240FF3" w:rsidP="00200987">
      <w:pPr>
        <w:numPr>
          <w:ilvl w:val="0"/>
          <w:numId w:val="34"/>
        </w:numPr>
        <w:rPr>
          <w:rFonts w:ascii="Arial" w:hAnsi="Arial" w:cs="Arial"/>
          <w:sz w:val="18"/>
          <w:szCs w:val="18"/>
        </w:rPr>
      </w:pPr>
      <w:r>
        <w:rPr>
          <w:rFonts w:ascii="Arial" w:hAnsi="Arial" w:cs="Arial"/>
          <w:sz w:val="18"/>
          <w:szCs w:val="18"/>
        </w:rPr>
        <w:t>Ability to accurately interpret and apply current postage rate charts and regulations.</w:t>
      </w:r>
    </w:p>
    <w:p w:rsidR="00240FF3" w:rsidRDefault="00240FF3" w:rsidP="00200987">
      <w:pPr>
        <w:numPr>
          <w:ilvl w:val="0"/>
          <w:numId w:val="34"/>
        </w:numPr>
        <w:rPr>
          <w:rFonts w:ascii="Arial" w:hAnsi="Arial" w:cs="Arial"/>
          <w:sz w:val="18"/>
          <w:szCs w:val="18"/>
        </w:rPr>
      </w:pPr>
      <w:r>
        <w:rPr>
          <w:rFonts w:ascii="Arial" w:hAnsi="Arial" w:cs="Arial"/>
          <w:sz w:val="18"/>
          <w:szCs w:val="18"/>
        </w:rPr>
        <w:t>Ability to spell correctly and read and write at a level appropriate to the duties of the position.</w:t>
      </w:r>
    </w:p>
    <w:p w:rsidR="00240FF3" w:rsidRDefault="00240FF3" w:rsidP="00200987">
      <w:pPr>
        <w:numPr>
          <w:ilvl w:val="0"/>
          <w:numId w:val="34"/>
        </w:numPr>
        <w:rPr>
          <w:rFonts w:ascii="Arial" w:hAnsi="Arial" w:cs="Arial"/>
          <w:sz w:val="18"/>
          <w:szCs w:val="18"/>
        </w:rPr>
      </w:pPr>
      <w:r>
        <w:rPr>
          <w:rFonts w:ascii="Arial" w:hAnsi="Arial" w:cs="Arial"/>
          <w:sz w:val="18"/>
          <w:szCs w:val="18"/>
        </w:rPr>
        <w:t>Ability to perform mathematical calculations quickly and accurately.</w:t>
      </w:r>
    </w:p>
    <w:p w:rsidR="00CD3AD5" w:rsidRPr="00CF7502" w:rsidRDefault="00CD3AD5" w:rsidP="00CD3AD5">
      <w:pPr>
        <w:pStyle w:val="ListParagraph"/>
        <w:numPr>
          <w:ilvl w:val="0"/>
          <w:numId w:val="34"/>
        </w:numPr>
        <w:spacing w:after="0" w:line="240" w:lineRule="auto"/>
        <w:rPr>
          <w:rFonts w:ascii="Arial" w:hAnsi="Arial" w:cs="Arial"/>
          <w:color w:val="000000" w:themeColor="text1"/>
          <w:sz w:val="18"/>
          <w:szCs w:val="18"/>
        </w:rPr>
      </w:pPr>
      <w:r w:rsidRPr="00CF7502">
        <w:rPr>
          <w:rFonts w:ascii="Arial" w:hAnsi="Arial" w:cs="Arial"/>
          <w:color w:val="000000" w:themeColor="text1"/>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w:t>
      </w:r>
      <w:r w:rsidR="009F00BD">
        <w:rPr>
          <w:rFonts w:ascii="Arial" w:hAnsi="Arial" w:cs="Arial"/>
          <w:color w:val="000000" w:themeColor="text1"/>
          <w:sz w:val="18"/>
          <w:szCs w:val="18"/>
        </w:rPr>
        <w:t>ffered a position with the CSU.</w:t>
      </w:r>
    </w:p>
    <w:p w:rsidR="0088028A" w:rsidRPr="00266040" w:rsidRDefault="0088028A" w:rsidP="001142C9">
      <w:pPr>
        <w:ind w:left="360"/>
        <w:rPr>
          <w:rFonts w:ascii="Arial" w:hAnsi="Arial" w:cs="Arial"/>
          <w:sz w:val="18"/>
          <w:szCs w:val="18"/>
        </w:rPr>
      </w:pPr>
    </w:p>
    <w:p w:rsidR="002E1A47" w:rsidRPr="00266040" w:rsidRDefault="002E1A47" w:rsidP="002E1A47">
      <w:pPr>
        <w:rPr>
          <w:rFonts w:ascii="Arial" w:hAnsi="Arial" w:cs="Arial"/>
          <w:b/>
          <w:sz w:val="18"/>
          <w:szCs w:val="18"/>
        </w:rPr>
      </w:pPr>
      <w:r w:rsidRPr="00266040">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9F00BD" w:rsidRPr="0071462E" w:rsidRDefault="009F00BD" w:rsidP="009F00BD">
      <w:pPr>
        <w:numPr>
          <w:ilvl w:val="0"/>
          <w:numId w:val="34"/>
        </w:numPr>
        <w:rPr>
          <w:rFonts w:ascii="Arial" w:hAnsi="Arial" w:cs="Arial"/>
          <w:bCs/>
          <w:sz w:val="18"/>
          <w:szCs w:val="18"/>
        </w:rPr>
      </w:pPr>
    </w:p>
    <w:p w:rsidR="009F00BD" w:rsidRDefault="009F00BD" w:rsidP="009F00BD">
      <w:pPr>
        <w:numPr>
          <w:ilvl w:val="0"/>
          <w:numId w:val="34"/>
        </w:numPr>
        <w:rPr>
          <w:rFonts w:ascii="Arial" w:hAnsi="Arial" w:cs="Arial"/>
          <w:bCs/>
          <w:sz w:val="18"/>
          <w:szCs w:val="18"/>
        </w:rPr>
      </w:pPr>
    </w:p>
    <w:p w:rsidR="009F00BD" w:rsidRPr="004A1564" w:rsidRDefault="009F00BD" w:rsidP="009F00BD">
      <w:pPr>
        <w:numPr>
          <w:ilvl w:val="0"/>
          <w:numId w:val="34"/>
        </w:numPr>
        <w:rPr>
          <w:rFonts w:ascii="Arial" w:hAnsi="Arial" w:cs="Arial"/>
          <w:bCs/>
          <w:sz w:val="18"/>
          <w:szCs w:val="18"/>
        </w:rPr>
      </w:pPr>
    </w:p>
    <w:p w:rsidR="009F00BD" w:rsidRPr="0071462E" w:rsidRDefault="009F00BD" w:rsidP="009F00BD">
      <w:pPr>
        <w:numPr>
          <w:ilvl w:val="0"/>
          <w:numId w:val="34"/>
        </w:numPr>
        <w:rPr>
          <w:rFonts w:ascii="Arial" w:hAnsi="Arial" w:cs="Arial"/>
          <w:bCs/>
          <w:sz w:val="18"/>
          <w:szCs w:val="18"/>
        </w:rPr>
      </w:pPr>
    </w:p>
    <w:p w:rsidR="002E1A47" w:rsidRPr="00266040" w:rsidRDefault="002E1A47" w:rsidP="000D4B9E">
      <w:pPr>
        <w:ind w:left="720"/>
        <w:rPr>
          <w:rFonts w:ascii="Arial" w:hAnsi="Arial" w:cs="Arial"/>
          <w:sz w:val="18"/>
          <w:szCs w:val="18"/>
        </w:rPr>
      </w:pPr>
    </w:p>
    <w:p w:rsidR="00CD3AD5" w:rsidRPr="009F00BD" w:rsidRDefault="00CD3AD5" w:rsidP="009F00BD">
      <w:pPr>
        <w:rPr>
          <w:rFonts w:ascii="Arial" w:hAnsi="Arial" w:cs="Arial"/>
          <w:b/>
          <w:sz w:val="18"/>
          <w:szCs w:val="18"/>
        </w:rPr>
      </w:pPr>
      <w:r w:rsidRPr="009A61FC">
        <w:rPr>
          <w:rFonts w:ascii="Arial" w:hAnsi="Arial" w:cs="Arial"/>
          <w:b/>
          <w:sz w:val="18"/>
          <w:szCs w:val="18"/>
          <w:highlight w:val="yellow"/>
        </w:rPr>
        <w:t>I.</w:t>
      </w:r>
      <w:r w:rsidRPr="009A61FC">
        <w:rPr>
          <w:rFonts w:ascii="Arial" w:hAnsi="Arial" w:cs="Arial"/>
          <w:b/>
          <w:sz w:val="18"/>
          <w:szCs w:val="18"/>
          <w:highlight w:val="yellow"/>
        </w:rPr>
        <w:tab/>
      </w:r>
      <w:r w:rsidR="009F00BD">
        <w:rPr>
          <w:rFonts w:ascii="Arial" w:hAnsi="Arial" w:cs="Arial"/>
          <w:b/>
          <w:sz w:val="18"/>
          <w:szCs w:val="18"/>
          <w:highlight w:val="yellow"/>
        </w:rPr>
        <w:t>SENSITIVE POSITION CRITERIA</w:t>
      </w:r>
      <w:r w:rsidRPr="009A61FC">
        <w:rPr>
          <w:rFonts w:ascii="Arial" w:hAnsi="Arial" w:cs="Arial"/>
          <w:b/>
          <w:sz w:val="18"/>
          <w:szCs w:val="18"/>
          <w:highlight w:val="yellow"/>
        </w:rPr>
        <w:t xml:space="preserve"> (please check ALL boxes that apply to the position):</w:t>
      </w:r>
    </w:p>
    <w:p w:rsidR="00CD3AD5" w:rsidRPr="00D551B9" w:rsidRDefault="00CD3AD5" w:rsidP="00CD3AD5">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161AC3">
        <w:rPr>
          <w:rFonts w:ascii="Arial" w:hAnsi="Arial" w:cs="Arial"/>
          <w:sz w:val="18"/>
          <w:szCs w:val="18"/>
        </w:rPr>
      </w:r>
      <w:r w:rsidR="00161AC3">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be responsible for the care, safety and security of people (including direct contact with children and minors), animals and CSU property.</w:t>
      </w:r>
    </w:p>
    <w:p w:rsidR="00CD3AD5" w:rsidRPr="00D551B9" w:rsidRDefault="00CD3AD5" w:rsidP="00CD3AD5">
      <w:pPr>
        <w:ind w:left="270" w:firstLine="45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161AC3">
        <w:rPr>
          <w:rFonts w:ascii="Arial" w:hAnsi="Arial" w:cs="Arial"/>
          <w:sz w:val="18"/>
          <w:szCs w:val="18"/>
        </w:rPr>
      </w:r>
      <w:r w:rsidR="00161AC3">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authority to commit financial resources of the university through contracts greater than $10,000.</w:t>
      </w:r>
    </w:p>
    <w:p w:rsidR="00CD3AD5" w:rsidRPr="00D551B9" w:rsidRDefault="00CD3AD5" w:rsidP="00CD3AD5">
      <w:pPr>
        <w:ind w:left="270" w:firstLine="45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161AC3">
        <w:rPr>
          <w:rFonts w:ascii="Arial" w:hAnsi="Arial" w:cs="Arial"/>
          <w:sz w:val="18"/>
          <w:szCs w:val="18"/>
        </w:rPr>
      </w:r>
      <w:r w:rsidR="00161AC3">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or control over, cash, checks, credit cards, and/or credit card account information.</w:t>
      </w:r>
    </w:p>
    <w:p w:rsidR="00CD3AD5" w:rsidRPr="00D551B9" w:rsidRDefault="00CD3AD5" w:rsidP="00CD3AD5">
      <w:pPr>
        <w:ind w:left="270" w:firstLine="45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161AC3">
        <w:rPr>
          <w:rFonts w:ascii="Arial" w:hAnsi="Arial" w:cs="Arial"/>
          <w:sz w:val="18"/>
          <w:szCs w:val="18"/>
        </w:rPr>
      </w:r>
      <w:r w:rsidR="00161AC3">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w:t>
      </w:r>
      <w:r w:rsidRPr="00D551B9">
        <w:rPr>
          <w:rFonts w:ascii="Arial" w:eastAsiaTheme="minorHAnsi" w:hAnsi="Arial" w:cs="Arial"/>
          <w:sz w:val="18"/>
          <w:szCs w:val="18"/>
        </w:rPr>
        <w:t>responsibility or access/possession of building master or sub-master keys for building access.</w:t>
      </w:r>
    </w:p>
    <w:p w:rsidR="00CD3AD5" w:rsidRPr="00D551B9" w:rsidRDefault="00CD3AD5" w:rsidP="00CD3AD5">
      <w:pPr>
        <w:ind w:firstLine="720"/>
        <w:rPr>
          <w:rFonts w:ascii="Arial" w:hAnsi="Arial" w:cs="Arial"/>
          <w:sz w:val="18"/>
          <w:szCs w:val="18"/>
        </w:rPr>
      </w:pPr>
      <w:r w:rsidRPr="00D551B9">
        <w:rPr>
          <w:rFonts w:ascii="Arial" w:hAnsi="Arial" w:cs="Arial"/>
          <w:sz w:val="18"/>
          <w:szCs w:val="18"/>
        </w:rPr>
        <w:lastRenderedPageBreak/>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161AC3">
        <w:rPr>
          <w:rFonts w:ascii="Arial" w:hAnsi="Arial" w:cs="Arial"/>
          <w:sz w:val="18"/>
          <w:szCs w:val="18"/>
        </w:rPr>
      </w:r>
      <w:r w:rsidR="00161AC3">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controlled or hazardous substances.</w:t>
      </w:r>
    </w:p>
    <w:p w:rsidR="00CD3AD5" w:rsidRPr="00D551B9" w:rsidRDefault="00CD3AD5" w:rsidP="00CD3AD5">
      <w:pPr>
        <w:ind w:left="990" w:hanging="27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161AC3">
        <w:rPr>
          <w:rFonts w:ascii="Arial" w:hAnsi="Arial" w:cs="Arial"/>
          <w:sz w:val="18"/>
          <w:szCs w:val="18"/>
        </w:rPr>
      </w:r>
      <w:r w:rsidR="00161AC3">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and responsibility for detailed personally identifiable Level 1 information about students, faculty, staff, or alumni that is protected, personal, or sensitive.</w:t>
      </w:r>
      <w:r w:rsidRPr="00D551B9">
        <w:rPr>
          <w:rFonts w:ascii="Arial" w:eastAsiaTheme="minorHAnsi" w:hAnsi="Arial" w:cs="Arial"/>
          <w:sz w:val="18"/>
          <w:szCs w:val="18"/>
        </w:rPr>
        <w:t xml:space="preserve">  </w:t>
      </w:r>
      <w:r w:rsidRPr="00D551B9">
        <w:rPr>
          <w:rFonts w:ascii="Arial" w:hAnsi="Arial" w:cs="Arial"/>
          <w:bCs/>
          <w:color w:val="000000"/>
          <w:sz w:val="16"/>
          <w:szCs w:val="16"/>
        </w:rPr>
        <w:t xml:space="preserve">(For examples of Level 1, 2, and 3 Data, please see </w:t>
      </w:r>
      <w:hyperlink r:id="rId8" w:history="1">
        <w:r w:rsidRPr="00D551B9">
          <w:rPr>
            <w:rStyle w:val="Hyperlink"/>
            <w:rFonts w:ascii="Arial" w:hAnsi="Arial" w:cs="Arial"/>
            <w:bCs/>
            <w:sz w:val="16"/>
            <w:szCs w:val="16"/>
          </w:rPr>
          <w:t>CSU Policy 8065</w:t>
        </w:r>
      </w:hyperlink>
      <w:r w:rsidRPr="00D551B9">
        <w:rPr>
          <w:rFonts w:ascii="Arial" w:hAnsi="Arial" w:cs="Arial"/>
          <w:bCs/>
          <w:color w:val="000000"/>
          <w:sz w:val="16"/>
          <w:szCs w:val="16"/>
        </w:rPr>
        <w:t>.) </w:t>
      </w:r>
    </w:p>
    <w:p w:rsidR="00CD3AD5" w:rsidRPr="00D551B9" w:rsidRDefault="00CD3AD5" w:rsidP="00CD3AD5">
      <w:pPr>
        <w:ind w:left="270" w:firstLine="45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161AC3">
        <w:rPr>
          <w:rFonts w:ascii="Arial" w:hAnsi="Arial" w:cs="Arial"/>
          <w:sz w:val="18"/>
          <w:szCs w:val="18"/>
        </w:rPr>
      </w:r>
      <w:r w:rsidR="00161AC3">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control over campus business processes, either through functional roles or system security access. </w:t>
      </w:r>
    </w:p>
    <w:p w:rsidR="00CD3AD5" w:rsidRPr="00D551B9" w:rsidRDefault="00CD3AD5" w:rsidP="00CD3AD5">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161AC3">
        <w:rPr>
          <w:rFonts w:ascii="Arial" w:hAnsi="Arial" w:cs="Arial"/>
          <w:sz w:val="18"/>
          <w:szCs w:val="18"/>
        </w:rPr>
      </w:r>
      <w:r w:rsidR="00161AC3">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CD3AD5" w:rsidRPr="00D551B9" w:rsidRDefault="00CD3AD5" w:rsidP="00CD3AD5">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161AC3">
        <w:rPr>
          <w:rFonts w:ascii="Arial" w:hAnsi="Arial" w:cs="Arial"/>
          <w:sz w:val="18"/>
          <w:szCs w:val="18"/>
        </w:rPr>
      </w:r>
      <w:r w:rsidR="00161AC3">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responsibility for driving or operating vehicles, machinery or equipment that could pose environmental hazards or cause injury, illness, or death.</w:t>
      </w:r>
    </w:p>
    <w:p w:rsidR="00CD3AD5" w:rsidRDefault="00CD3AD5" w:rsidP="00CD3AD5">
      <w:pPr>
        <w:ind w:left="270" w:firstLine="450"/>
        <w:rPr>
          <w:rFonts w:ascii="Arial" w:hAnsi="Arial" w:cs="Arial"/>
          <w:color w:val="000000" w:themeColor="text1"/>
          <w:sz w:val="18"/>
          <w:szCs w:val="18"/>
        </w:rPr>
      </w:pPr>
      <w:r w:rsidRPr="00D551B9">
        <w:rPr>
          <w:rFonts w:ascii="Arial" w:hAnsi="Arial" w:cs="Arial"/>
          <w:color w:val="000000" w:themeColor="text1"/>
          <w:sz w:val="18"/>
          <w:szCs w:val="18"/>
        </w:rPr>
        <w:fldChar w:fldCharType="begin">
          <w:ffData>
            <w:name w:val="Check6"/>
            <w:enabled/>
            <w:calcOnExit w:val="0"/>
            <w:checkBox>
              <w:sizeAuto/>
              <w:default w:val="0"/>
            </w:checkBox>
          </w:ffData>
        </w:fldChar>
      </w:r>
      <w:r w:rsidRPr="00D551B9">
        <w:rPr>
          <w:rFonts w:ascii="Arial" w:hAnsi="Arial" w:cs="Arial"/>
          <w:color w:val="000000" w:themeColor="text1"/>
          <w:sz w:val="18"/>
          <w:szCs w:val="18"/>
        </w:rPr>
        <w:instrText xml:space="preserve"> FORMCHECKBOX </w:instrText>
      </w:r>
      <w:r w:rsidR="00161AC3">
        <w:rPr>
          <w:rFonts w:ascii="Arial" w:hAnsi="Arial" w:cs="Arial"/>
          <w:color w:val="000000" w:themeColor="text1"/>
          <w:sz w:val="18"/>
          <w:szCs w:val="18"/>
        </w:rPr>
      </w:r>
      <w:r w:rsidR="00161AC3">
        <w:rPr>
          <w:rFonts w:ascii="Arial" w:hAnsi="Arial" w:cs="Arial"/>
          <w:color w:val="000000" w:themeColor="text1"/>
          <w:sz w:val="18"/>
          <w:szCs w:val="18"/>
        </w:rPr>
        <w:fldChar w:fldCharType="separate"/>
      </w:r>
      <w:r w:rsidRPr="00D551B9">
        <w:rPr>
          <w:rFonts w:ascii="Arial" w:hAnsi="Arial" w:cs="Arial"/>
          <w:color w:val="000000" w:themeColor="text1"/>
          <w:sz w:val="18"/>
          <w:szCs w:val="18"/>
        </w:rPr>
        <w:fldChar w:fldCharType="end"/>
      </w:r>
      <w:r w:rsidRPr="00D551B9">
        <w:rPr>
          <w:rFonts w:ascii="Arial" w:hAnsi="Arial" w:cs="Arial"/>
          <w:color w:val="000000" w:themeColor="text1"/>
          <w:sz w:val="18"/>
          <w:szCs w:val="18"/>
        </w:rPr>
        <w:t xml:space="preserve"> None of the above are applicable to the position.</w:t>
      </w:r>
    </w:p>
    <w:p w:rsidR="008D0543" w:rsidRDefault="008D0543" w:rsidP="00CD3AD5">
      <w:pPr>
        <w:ind w:left="270" w:firstLine="450"/>
        <w:rPr>
          <w:rFonts w:ascii="Arial" w:hAnsi="Arial" w:cs="Arial"/>
          <w:color w:val="000000" w:themeColor="text1"/>
          <w:sz w:val="18"/>
          <w:szCs w:val="18"/>
        </w:rPr>
      </w:pPr>
    </w:p>
    <w:p w:rsidR="008D0543" w:rsidRDefault="008D0543" w:rsidP="00CD3AD5">
      <w:pPr>
        <w:ind w:left="270" w:firstLine="450"/>
        <w:rPr>
          <w:rFonts w:ascii="Arial" w:hAnsi="Arial" w:cs="Arial"/>
          <w:color w:val="000000" w:themeColor="text1"/>
          <w:sz w:val="18"/>
          <w:szCs w:val="18"/>
        </w:rPr>
      </w:pPr>
    </w:p>
    <w:p w:rsidR="008D0543" w:rsidRDefault="009F00BD" w:rsidP="008D0543">
      <w:pPr>
        <w:ind w:left="720"/>
        <w:rPr>
          <w:rFonts w:ascii="Arial" w:hAnsi="Arial" w:cs="Arial"/>
          <w:i/>
          <w:color w:val="000000"/>
          <w:sz w:val="18"/>
          <w:szCs w:val="18"/>
        </w:rPr>
      </w:pPr>
      <w:r>
        <w:rPr>
          <w:rFonts w:ascii="Arial" w:hAnsi="Arial" w:cs="Arial"/>
          <w:color w:val="000000"/>
          <w:sz w:val="18"/>
          <w:szCs w:val="18"/>
        </w:rPr>
        <w:fldChar w:fldCharType="begin">
          <w:ffData>
            <w:name w:val="Check6"/>
            <w:enabled/>
            <w:calcOnExit w:val="0"/>
            <w:checkBox>
              <w:sizeAuto/>
              <w:default w:val="1"/>
            </w:checkBox>
          </w:ffData>
        </w:fldChar>
      </w:r>
      <w:bookmarkStart w:id="2" w:name="Check6"/>
      <w:r>
        <w:rPr>
          <w:rFonts w:ascii="Arial" w:hAnsi="Arial" w:cs="Arial"/>
          <w:color w:val="000000"/>
          <w:sz w:val="18"/>
          <w:szCs w:val="18"/>
        </w:rPr>
        <w:instrText xml:space="preserve"> FORMCHECKBOX </w:instrText>
      </w:r>
      <w:r w:rsidR="00161AC3">
        <w:rPr>
          <w:rFonts w:ascii="Arial" w:hAnsi="Arial" w:cs="Arial"/>
          <w:color w:val="000000"/>
          <w:sz w:val="18"/>
          <w:szCs w:val="18"/>
        </w:rPr>
      </w:r>
      <w:r w:rsidR="00161AC3">
        <w:rPr>
          <w:rFonts w:ascii="Arial" w:hAnsi="Arial" w:cs="Arial"/>
          <w:color w:val="000000"/>
          <w:sz w:val="18"/>
          <w:szCs w:val="18"/>
        </w:rPr>
        <w:fldChar w:fldCharType="separate"/>
      </w:r>
      <w:r>
        <w:rPr>
          <w:rFonts w:ascii="Arial" w:hAnsi="Arial" w:cs="Arial"/>
          <w:color w:val="000000"/>
          <w:sz w:val="18"/>
          <w:szCs w:val="18"/>
        </w:rPr>
        <w:fldChar w:fldCharType="end"/>
      </w:r>
      <w:bookmarkEnd w:id="2"/>
      <w:r w:rsidR="008D0543">
        <w:rPr>
          <w:rFonts w:ascii="Arial" w:hAnsi="Arial" w:cs="Arial"/>
          <w:i/>
          <w:color w:val="000000"/>
          <w:sz w:val="18"/>
          <w:szCs w:val="18"/>
        </w:rPr>
        <w:t>The incumbent is considered a Limited mandated reporter under the California Child Abuse and Neglect Reporting Act,</w:t>
      </w:r>
      <w:r>
        <w:rPr>
          <w:rFonts w:ascii="Arial" w:hAnsi="Arial" w:cs="Arial"/>
          <w:i/>
          <w:color w:val="000000"/>
          <w:sz w:val="18"/>
          <w:szCs w:val="18"/>
        </w:rPr>
        <w:t xml:space="preserve"> updated July 2017,</w:t>
      </w:r>
      <w:r w:rsidR="008D0543">
        <w:rPr>
          <w:rFonts w:ascii="Arial" w:hAnsi="Arial" w:cs="Arial"/>
          <w:i/>
          <w:color w:val="000000"/>
          <w:sz w:val="18"/>
          <w:szCs w:val="18"/>
        </w:rPr>
        <w:t xml:space="preserve"> Penal Code Section 11165.7(a)[41] and is required to comply with the requirements set forth in CSU Executive Order 1083 as a condition of employment.</w:t>
      </w:r>
    </w:p>
    <w:p w:rsidR="008D0543" w:rsidRDefault="008D0543" w:rsidP="008D0543">
      <w:pPr>
        <w:ind w:firstLine="720"/>
        <w:rPr>
          <w:rFonts w:ascii="Arial" w:hAnsi="Arial" w:cs="Arial"/>
          <w:sz w:val="18"/>
          <w:szCs w:val="18"/>
        </w:rPr>
      </w:pPr>
    </w:p>
    <w:p w:rsidR="008D0543" w:rsidRDefault="008D0543" w:rsidP="008D0543">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8D0543" w:rsidRDefault="008D0543" w:rsidP="008D0543">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8D0543" w:rsidRDefault="008D0543" w:rsidP="008D0543">
      <w:pPr>
        <w:ind w:firstLine="720"/>
        <w:rPr>
          <w:rFonts w:ascii="Arial" w:hAnsi="Arial" w:cs="Arial"/>
          <w:sz w:val="18"/>
          <w:szCs w:val="18"/>
        </w:rPr>
      </w:pPr>
    </w:p>
    <w:p w:rsidR="008D0543" w:rsidRDefault="008D0543" w:rsidP="008D0543">
      <w:pPr>
        <w:ind w:firstLine="720"/>
        <w:rPr>
          <w:rFonts w:ascii="Arial" w:hAnsi="Arial" w:cs="Arial"/>
          <w:sz w:val="18"/>
          <w:szCs w:val="18"/>
        </w:rPr>
      </w:pPr>
    </w:p>
    <w:p w:rsidR="008D0543" w:rsidRPr="00D551B9" w:rsidRDefault="008D0543" w:rsidP="00CD3AD5">
      <w:pPr>
        <w:ind w:left="270" w:firstLine="450"/>
        <w:rPr>
          <w:rFonts w:ascii="Arial" w:hAnsi="Arial" w:cs="Arial"/>
          <w:sz w:val="18"/>
          <w:szCs w:val="18"/>
        </w:rPr>
      </w:pPr>
    </w:p>
    <w:p w:rsidR="007A5102" w:rsidRPr="00266040" w:rsidRDefault="001221F1" w:rsidP="002E1A47">
      <w:pPr>
        <w:rPr>
          <w:rFonts w:ascii="Arial" w:hAnsi="Arial" w:cs="Arial"/>
          <w:sz w:val="18"/>
          <w:szCs w:val="18"/>
        </w:rPr>
      </w:pPr>
      <w:r w:rsidRPr="00266040">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CD3AD5">
            <w:pPr>
              <w:rPr>
                <w:rFonts w:ascii="Arial" w:hAnsi="Arial" w:cs="Arial"/>
                <w:i/>
                <w:sz w:val="18"/>
                <w:szCs w:val="18"/>
                <w:highlight w:val="yellow"/>
                <w:u w:val="single"/>
              </w:rPr>
            </w:pPr>
            <w:r w:rsidRPr="00266040">
              <w:rPr>
                <w:rFonts w:ascii="Arial" w:hAnsi="Arial" w:cs="Arial"/>
                <w:b/>
                <w:sz w:val="18"/>
                <w:szCs w:val="18"/>
              </w:rPr>
              <w:lastRenderedPageBreak/>
              <w:br w:type="page"/>
            </w:r>
            <w:r w:rsidR="00CD3AD5">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CD3AD5"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r w:rsidRPr="00266040">
        <w:rPr>
          <w:rFonts w:ascii="Arial" w:hAnsi="Arial" w:cs="Arial"/>
          <w:sz w:val="18"/>
          <w:szCs w:val="18"/>
        </w:rPr>
        <w:t>Dept Head/Area Manager Name</w:t>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Dep</w:t>
      </w:r>
      <w:r w:rsidRPr="00266040">
        <w:rPr>
          <w:rFonts w:ascii="Arial" w:hAnsi="Arial" w:cs="Arial"/>
          <w:sz w:val="18"/>
          <w:szCs w:val="18"/>
        </w:rPr>
        <w:t>t</w:t>
      </w:r>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headerReference w:type="even" r:id="rId9"/>
      <w:headerReference w:type="default" r:id="rId10"/>
      <w:footerReference w:type="even" r:id="rId11"/>
      <w:footerReference w:type="default" r:id="rId12"/>
      <w:headerReference w:type="first" r:id="rId13"/>
      <w:footerReference w:type="first" r:id="rId14"/>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AC3" w:rsidRDefault="00161A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161AC3" w:rsidP="00DC2DE0">
    <w:pPr>
      <w:pStyle w:val="Footer"/>
      <w:jc w:val="right"/>
      <w:rPr>
        <w:rFonts w:ascii="Arial Narrow" w:hAnsi="Arial Narrow"/>
        <w:sz w:val="16"/>
        <w:szCs w:val="16"/>
      </w:rPr>
    </w:pPr>
    <w:r>
      <w:rPr>
        <w:rFonts w:ascii="Arial Narrow" w:hAnsi="Arial Narrow"/>
        <w:b/>
        <w:sz w:val="20"/>
        <w:szCs w:val="16"/>
      </w:rPr>
      <w:t>Mail Clerk, Class Code 1505, Range 1, RO7</w:t>
    </w:r>
    <w:r>
      <w:rPr>
        <w:rFonts w:ascii="Arial Narrow" w:hAnsi="Arial Narrow"/>
        <w:sz w:val="16"/>
        <w:szCs w:val="16"/>
      </w:rPr>
      <w:t xml:space="preserve">         </w:t>
    </w:r>
    <w:bookmarkStart w:id="3" w:name="_GoBack"/>
    <w:bookmarkEnd w:id="3"/>
    <w:r w:rsidR="00B41CA5" w:rsidRPr="00B41CA5">
      <w:rPr>
        <w:rFonts w:ascii="Arial Narrow" w:hAnsi="Arial Narrow"/>
        <w:sz w:val="16"/>
        <w:szCs w:val="16"/>
      </w:rPr>
      <w:t xml:space="preserve">Page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PAGE </w:instrText>
    </w:r>
    <w:r w:rsidR="00B41CA5" w:rsidRPr="00B41CA5">
      <w:rPr>
        <w:rFonts w:ascii="Arial Narrow" w:hAnsi="Arial Narrow"/>
        <w:sz w:val="16"/>
        <w:szCs w:val="16"/>
      </w:rPr>
      <w:fldChar w:fldCharType="separate"/>
    </w:r>
    <w:r>
      <w:rPr>
        <w:rFonts w:ascii="Arial Narrow" w:hAnsi="Arial Narrow"/>
        <w:noProof/>
        <w:sz w:val="16"/>
        <w:szCs w:val="16"/>
      </w:rPr>
      <w:t>2</w:t>
    </w:r>
    <w:r w:rsidR="00B41CA5" w:rsidRPr="00B41CA5">
      <w:rPr>
        <w:rFonts w:ascii="Arial Narrow" w:hAnsi="Arial Narrow"/>
        <w:sz w:val="16"/>
        <w:szCs w:val="16"/>
      </w:rPr>
      <w:fldChar w:fldCharType="end"/>
    </w:r>
    <w:r w:rsidR="00B41CA5" w:rsidRPr="00B41CA5">
      <w:rPr>
        <w:rFonts w:ascii="Arial Narrow" w:hAnsi="Arial Narrow"/>
        <w:sz w:val="16"/>
        <w:szCs w:val="16"/>
      </w:rPr>
      <w:t xml:space="preserve"> of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NUMPAGES </w:instrText>
    </w:r>
    <w:r w:rsidR="00B41CA5" w:rsidRPr="00B41CA5">
      <w:rPr>
        <w:rFonts w:ascii="Arial Narrow" w:hAnsi="Arial Narrow"/>
        <w:sz w:val="16"/>
        <w:szCs w:val="16"/>
      </w:rPr>
      <w:fldChar w:fldCharType="separate"/>
    </w:r>
    <w:r>
      <w:rPr>
        <w:rFonts w:ascii="Arial Narrow" w:hAnsi="Arial Narrow"/>
        <w:noProof/>
        <w:sz w:val="16"/>
        <w:szCs w:val="16"/>
      </w:rPr>
      <w:t>3</w:t>
    </w:r>
    <w:r w:rsidR="00B41CA5" w:rsidRPr="00B41CA5">
      <w:rPr>
        <w:rFonts w:ascii="Arial Narrow" w:hAnsi="Arial Narrow"/>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sidR="00161AC3">
      <w:rPr>
        <w:rFonts w:ascii="Arial Narrow" w:hAnsi="Arial Narrow"/>
        <w:sz w:val="16"/>
        <w:szCs w:val="16"/>
      </w:rPr>
      <w:t xml:space="preserve">   </w:t>
    </w:r>
    <w:r w:rsidR="00161AC3">
      <w:rPr>
        <w:rFonts w:ascii="Arial Narrow" w:hAnsi="Arial Narrow"/>
        <w:b/>
        <w:sz w:val="20"/>
        <w:szCs w:val="16"/>
      </w:rPr>
      <w:t>Mail Clerk, Class Code 1505</w:t>
    </w:r>
    <w:r w:rsidR="00161AC3">
      <w:rPr>
        <w:rFonts w:ascii="Arial Narrow" w:hAnsi="Arial Narrow"/>
        <w:b/>
        <w:sz w:val="20"/>
        <w:szCs w:val="16"/>
      </w:rPr>
      <w:t>, Range 1, RO</w:t>
    </w:r>
    <w:r w:rsidR="00161AC3">
      <w:rPr>
        <w:rFonts w:ascii="Arial Narrow" w:hAnsi="Arial Narrow"/>
        <w:b/>
        <w:sz w:val="20"/>
        <w:szCs w:val="16"/>
      </w:rPr>
      <w:t>7</w:t>
    </w:r>
    <w:r w:rsidR="00161AC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161AC3">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161AC3">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AC3" w:rsidRDefault="00161A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AC3" w:rsidRDefault="00161A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6D7" w:rsidRDefault="00F446D7"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64507FAF" wp14:editId="7F3F4C4A">
          <wp:simplePos x="0" y="0"/>
          <wp:positionH relativeFrom="column">
            <wp:posOffset>-323850</wp:posOffset>
          </wp:positionH>
          <wp:positionV relativeFrom="paragraph">
            <wp:posOffset>-389255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4446994A" wp14:editId="6373960E">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46994A"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F446D7" w:rsidRDefault="00F446D7" w:rsidP="00E43283">
    <w:pPr>
      <w:tabs>
        <w:tab w:val="left" w:pos="720"/>
        <w:tab w:val="left" w:pos="1440"/>
        <w:tab w:val="left" w:pos="2160"/>
        <w:tab w:val="left" w:pos="6255"/>
      </w:tabs>
      <w:rPr>
        <w:noProof/>
      </w:rPr>
    </w:pPr>
  </w:p>
  <w:p w:rsidR="00F446D7" w:rsidRDefault="00F446D7"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77267DE4" wp14:editId="1AB87FE1">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5C8B4327"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3F3A1C"/>
    <w:multiLevelType w:val="hybridMultilevel"/>
    <w:tmpl w:val="E912D49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6"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1"/>
  </w:num>
  <w:num w:numId="3">
    <w:abstractNumId w:val="28"/>
  </w:num>
  <w:num w:numId="4">
    <w:abstractNumId w:val="34"/>
  </w:num>
  <w:num w:numId="5">
    <w:abstractNumId w:val="18"/>
  </w:num>
  <w:num w:numId="6">
    <w:abstractNumId w:val="30"/>
  </w:num>
  <w:num w:numId="7">
    <w:abstractNumId w:val="26"/>
  </w:num>
  <w:num w:numId="8">
    <w:abstractNumId w:val="9"/>
  </w:num>
  <w:num w:numId="9">
    <w:abstractNumId w:val="25"/>
  </w:num>
  <w:num w:numId="10">
    <w:abstractNumId w:val="32"/>
  </w:num>
  <w:num w:numId="11">
    <w:abstractNumId w:val="19"/>
  </w:num>
  <w:num w:numId="12">
    <w:abstractNumId w:val="24"/>
  </w:num>
  <w:num w:numId="13">
    <w:abstractNumId w:val="6"/>
  </w:num>
  <w:num w:numId="14">
    <w:abstractNumId w:val="8"/>
  </w:num>
  <w:num w:numId="15">
    <w:abstractNumId w:val="17"/>
  </w:num>
  <w:num w:numId="16">
    <w:abstractNumId w:val="13"/>
  </w:num>
  <w:num w:numId="17">
    <w:abstractNumId w:val="22"/>
  </w:num>
  <w:num w:numId="18">
    <w:abstractNumId w:val="3"/>
  </w:num>
  <w:num w:numId="19">
    <w:abstractNumId w:val="16"/>
  </w:num>
  <w:num w:numId="20">
    <w:abstractNumId w:val="4"/>
  </w:num>
  <w:num w:numId="21">
    <w:abstractNumId w:val="33"/>
  </w:num>
  <w:num w:numId="22">
    <w:abstractNumId w:val="1"/>
  </w:num>
  <w:num w:numId="23">
    <w:abstractNumId w:val="12"/>
  </w:num>
  <w:num w:numId="24">
    <w:abstractNumId w:val="14"/>
  </w:num>
  <w:num w:numId="25">
    <w:abstractNumId w:val="27"/>
  </w:num>
  <w:num w:numId="26">
    <w:abstractNumId w:val="10"/>
  </w:num>
  <w:num w:numId="27">
    <w:abstractNumId w:val="29"/>
  </w:num>
  <w:num w:numId="28">
    <w:abstractNumId w:val="15"/>
  </w:num>
  <w:num w:numId="29">
    <w:abstractNumId w:val="20"/>
  </w:num>
  <w:num w:numId="30">
    <w:abstractNumId w:val="23"/>
  </w:num>
  <w:num w:numId="31">
    <w:abstractNumId w:val="0"/>
  </w:num>
  <w:num w:numId="32">
    <w:abstractNumId w:val="11"/>
  </w:num>
  <w:num w:numId="33">
    <w:abstractNumId w:val="21"/>
  </w:num>
  <w:num w:numId="34">
    <w:abstractNumId w:val="7"/>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110A86"/>
    <w:rsid w:val="001142C9"/>
    <w:rsid w:val="001221F1"/>
    <w:rsid w:val="00136BD4"/>
    <w:rsid w:val="00161AC3"/>
    <w:rsid w:val="00164245"/>
    <w:rsid w:val="00190A5E"/>
    <w:rsid w:val="00192169"/>
    <w:rsid w:val="001A3CC9"/>
    <w:rsid w:val="001C1C6B"/>
    <w:rsid w:val="001E0EA0"/>
    <w:rsid w:val="00200987"/>
    <w:rsid w:val="002255AD"/>
    <w:rsid w:val="00231080"/>
    <w:rsid w:val="002402F3"/>
    <w:rsid w:val="00240FF3"/>
    <w:rsid w:val="002412C0"/>
    <w:rsid w:val="00256FFA"/>
    <w:rsid w:val="00266040"/>
    <w:rsid w:val="00277BD6"/>
    <w:rsid w:val="00281096"/>
    <w:rsid w:val="00285749"/>
    <w:rsid w:val="002C7321"/>
    <w:rsid w:val="002D0867"/>
    <w:rsid w:val="002E1A47"/>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320CC"/>
    <w:rsid w:val="00551731"/>
    <w:rsid w:val="005A313F"/>
    <w:rsid w:val="005A3B43"/>
    <w:rsid w:val="005E0DF9"/>
    <w:rsid w:val="005E283E"/>
    <w:rsid w:val="005E5510"/>
    <w:rsid w:val="005F1540"/>
    <w:rsid w:val="0060579B"/>
    <w:rsid w:val="00636823"/>
    <w:rsid w:val="006919F1"/>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C60E1"/>
    <w:rsid w:val="008D0543"/>
    <w:rsid w:val="008D209F"/>
    <w:rsid w:val="009450F4"/>
    <w:rsid w:val="00962A62"/>
    <w:rsid w:val="00964359"/>
    <w:rsid w:val="00967EB1"/>
    <w:rsid w:val="009750FD"/>
    <w:rsid w:val="009F00BD"/>
    <w:rsid w:val="00A0311B"/>
    <w:rsid w:val="00A03F02"/>
    <w:rsid w:val="00A51C76"/>
    <w:rsid w:val="00A67E8D"/>
    <w:rsid w:val="00AB2209"/>
    <w:rsid w:val="00AE3C0B"/>
    <w:rsid w:val="00AF3A74"/>
    <w:rsid w:val="00B32D71"/>
    <w:rsid w:val="00B41CA5"/>
    <w:rsid w:val="00B552A8"/>
    <w:rsid w:val="00B573B7"/>
    <w:rsid w:val="00B85220"/>
    <w:rsid w:val="00BA190F"/>
    <w:rsid w:val="00BB3229"/>
    <w:rsid w:val="00BB605A"/>
    <w:rsid w:val="00C033C6"/>
    <w:rsid w:val="00C068D8"/>
    <w:rsid w:val="00C2362D"/>
    <w:rsid w:val="00C300D0"/>
    <w:rsid w:val="00C322A8"/>
    <w:rsid w:val="00C57480"/>
    <w:rsid w:val="00CA4D70"/>
    <w:rsid w:val="00CA5E13"/>
    <w:rsid w:val="00CC328E"/>
    <w:rsid w:val="00CD3AD5"/>
    <w:rsid w:val="00CE596E"/>
    <w:rsid w:val="00D22B9C"/>
    <w:rsid w:val="00D26BC6"/>
    <w:rsid w:val="00D32687"/>
    <w:rsid w:val="00D460A6"/>
    <w:rsid w:val="00D5732E"/>
    <w:rsid w:val="00D73ADC"/>
    <w:rsid w:val="00DB0E0C"/>
    <w:rsid w:val="00DC2DE0"/>
    <w:rsid w:val="00DC58B5"/>
    <w:rsid w:val="00E160E4"/>
    <w:rsid w:val="00E43283"/>
    <w:rsid w:val="00E55911"/>
    <w:rsid w:val="00EC5DE2"/>
    <w:rsid w:val="00F16762"/>
    <w:rsid w:val="00F446D7"/>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1505"/>
    <o:shapelayout v:ext="edit">
      <o:idmap v:ext="edit" data="1"/>
    </o:shapelayout>
  </w:shapeDefaults>
  <w:decimalSymbol w:val="."/>
  <w:listSeparator w:val=","/>
  <w15:docId w15:val="{3FEC0E29-11A9-4A7A-996E-0B514DD52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3AD5"/>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CD3A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20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DD271-E3DB-4676-BBE8-DA5675E79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627</Words>
  <Characters>4373</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4991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6</cp:revision>
  <cp:lastPrinted>2004-05-27T17:14:00Z</cp:lastPrinted>
  <dcterms:created xsi:type="dcterms:W3CDTF">2015-11-30T23:01:00Z</dcterms:created>
  <dcterms:modified xsi:type="dcterms:W3CDTF">2018-02-08T22:41:00Z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