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14CC8">
        <w:rPr>
          <w:rFonts w:ascii="Arial" w:hAnsi="Arial" w:cs="Arial"/>
          <w:sz w:val="18"/>
          <w:szCs w:val="18"/>
          <w:highlight w:val="yellow"/>
        </w:rPr>
      </w:r>
      <w:r w:rsidR="00214CC8">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14CC8">
        <w:rPr>
          <w:rFonts w:ascii="Arial" w:hAnsi="Arial" w:cs="Arial"/>
          <w:sz w:val="18"/>
          <w:szCs w:val="18"/>
          <w:highlight w:val="yellow"/>
        </w:rPr>
      </w:r>
      <w:r w:rsidR="00214CC8">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3A0A6B">
        <w:rPr>
          <w:rFonts w:ascii="Arial" w:hAnsi="Arial" w:cs="Arial"/>
          <w:b/>
          <w:sz w:val="18"/>
          <w:szCs w:val="18"/>
        </w:rPr>
        <w:t>PSL I *</w:t>
      </w:r>
      <w:r w:rsidR="00BC7646">
        <w:rPr>
          <w:rFonts w:ascii="Arial" w:hAnsi="Arial" w:cs="Arial"/>
          <w:b/>
          <w:sz w:val="18"/>
          <w:szCs w:val="18"/>
        </w:rPr>
        <w:t xml:space="preserve">  </w:t>
      </w:r>
      <w:r w:rsidR="003A0A6B">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3A0A6B">
        <w:rPr>
          <w:rFonts w:cs="Arial"/>
          <w:sz w:val="18"/>
          <w:szCs w:val="18"/>
        </w:rPr>
        <w:t xml:space="preserve">  High school diploma or equivalent.</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3A0A6B"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3A0A6B">
        <w:rPr>
          <w:bCs w:val="0"/>
          <w:color w:val="000000"/>
          <w:sz w:val="18"/>
          <w:szCs w:val="18"/>
        </w:rPr>
        <w:t xml:space="preserve">  </w:t>
      </w:r>
      <w:r w:rsidR="003A0A6B">
        <w:rPr>
          <w:b w:val="0"/>
          <w:bCs w:val="0"/>
          <w:color w:val="000000"/>
          <w:sz w:val="18"/>
          <w:szCs w:val="18"/>
        </w:rPr>
        <w:t>Two to three years of related library and/or clerical experience or an equivalent combination of experience and education.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3A0A6B" w:rsidP="00200987">
      <w:pPr>
        <w:numPr>
          <w:ilvl w:val="0"/>
          <w:numId w:val="34"/>
        </w:numPr>
        <w:rPr>
          <w:rFonts w:ascii="Arial" w:hAnsi="Arial" w:cs="Arial"/>
          <w:sz w:val="18"/>
          <w:szCs w:val="18"/>
        </w:rPr>
      </w:pPr>
      <w:r>
        <w:rPr>
          <w:rFonts w:ascii="Arial" w:hAnsi="Arial" w:cs="Arial"/>
          <w:sz w:val="18"/>
          <w:szCs w:val="18"/>
        </w:rPr>
        <w:t>General knowledge of library policies and procedures and more specific knowledge of policies and procedures and work methods pertaining to the assigned functional area and work unit.</w:t>
      </w:r>
    </w:p>
    <w:p w:rsidR="005253FD" w:rsidRPr="00290D76" w:rsidRDefault="003A0A6B" w:rsidP="00290D76">
      <w:pPr>
        <w:numPr>
          <w:ilvl w:val="0"/>
          <w:numId w:val="34"/>
        </w:numPr>
        <w:rPr>
          <w:rFonts w:ascii="Arial" w:hAnsi="Arial" w:cs="Arial"/>
          <w:sz w:val="18"/>
          <w:szCs w:val="18"/>
        </w:rPr>
      </w:pPr>
      <w:r>
        <w:rPr>
          <w:rFonts w:ascii="Arial" w:hAnsi="Arial" w:cs="Arial"/>
          <w:sz w:val="18"/>
          <w:szCs w:val="18"/>
        </w:rPr>
        <w:t>Working knowledge of library terms and bibliographic formats and structures, including the ability to conduct a simple bibliographic search.</w:t>
      </w:r>
    </w:p>
    <w:p w:rsidR="003A0A6B" w:rsidRDefault="00167B1D" w:rsidP="00200987">
      <w:pPr>
        <w:numPr>
          <w:ilvl w:val="0"/>
          <w:numId w:val="34"/>
        </w:numPr>
        <w:rPr>
          <w:rFonts w:ascii="Arial" w:hAnsi="Arial" w:cs="Arial"/>
          <w:sz w:val="18"/>
          <w:szCs w:val="18"/>
        </w:rPr>
      </w:pPr>
      <w:r>
        <w:rPr>
          <w:rFonts w:ascii="Arial" w:hAnsi="Arial" w:cs="Arial"/>
          <w:sz w:val="18"/>
          <w:szCs w:val="18"/>
        </w:rPr>
        <w:t>Familiarity with</w:t>
      </w:r>
      <w:r w:rsidR="00042F09">
        <w:rPr>
          <w:rFonts w:ascii="Arial" w:hAnsi="Arial" w:cs="Arial"/>
          <w:sz w:val="18"/>
          <w:szCs w:val="18"/>
        </w:rPr>
        <w:t xml:space="preserve"> </w:t>
      </w:r>
      <w:r w:rsidR="003A0A6B">
        <w:rPr>
          <w:rFonts w:ascii="Arial" w:hAnsi="Arial" w:cs="Arial"/>
          <w:sz w:val="18"/>
          <w:szCs w:val="18"/>
        </w:rPr>
        <w:t>institution</w:t>
      </w:r>
      <w:r w:rsidR="00042F09">
        <w:rPr>
          <w:rFonts w:ascii="Arial" w:hAnsi="Arial" w:cs="Arial"/>
          <w:sz w:val="18"/>
          <w:szCs w:val="18"/>
        </w:rPr>
        <w:t>s</w:t>
      </w:r>
      <w:r w:rsidR="003A0A6B">
        <w:rPr>
          <w:rFonts w:ascii="Arial" w:hAnsi="Arial" w:cs="Arial"/>
          <w:sz w:val="18"/>
          <w:szCs w:val="18"/>
        </w:rPr>
        <w:t xml:space="preserve"> and library</w:t>
      </w:r>
      <w:r>
        <w:rPr>
          <w:rFonts w:ascii="Arial" w:hAnsi="Arial" w:cs="Arial"/>
          <w:sz w:val="18"/>
          <w:szCs w:val="18"/>
        </w:rPr>
        <w:t>’</w:t>
      </w:r>
      <w:r w:rsidR="00042F09">
        <w:rPr>
          <w:rFonts w:ascii="Arial" w:hAnsi="Arial" w:cs="Arial"/>
          <w:sz w:val="18"/>
          <w:szCs w:val="18"/>
        </w:rPr>
        <w:t>s</w:t>
      </w:r>
      <w:r w:rsidR="00290D76">
        <w:rPr>
          <w:rFonts w:ascii="Arial" w:hAnsi="Arial" w:cs="Arial"/>
          <w:sz w:val="18"/>
          <w:szCs w:val="18"/>
        </w:rPr>
        <w:t xml:space="preserve"> </w:t>
      </w:r>
      <w:r>
        <w:rPr>
          <w:rFonts w:ascii="Arial" w:hAnsi="Arial" w:cs="Arial"/>
          <w:sz w:val="18"/>
          <w:szCs w:val="18"/>
        </w:rPr>
        <w:t xml:space="preserve">ethical </w:t>
      </w:r>
      <w:r w:rsidR="003A0A6B">
        <w:rPr>
          <w:rFonts w:ascii="Arial" w:hAnsi="Arial" w:cs="Arial"/>
          <w:sz w:val="18"/>
          <w:szCs w:val="18"/>
        </w:rPr>
        <w:t>policies and practices associated with use of</w:t>
      </w:r>
      <w:r w:rsidR="00F246D4">
        <w:rPr>
          <w:rFonts w:ascii="Arial" w:hAnsi="Arial" w:cs="Arial"/>
          <w:sz w:val="18"/>
          <w:szCs w:val="18"/>
        </w:rPr>
        <w:t xml:space="preserve"> and access to </w:t>
      </w:r>
      <w:r w:rsidR="003A0A6B">
        <w:rPr>
          <w:rFonts w:ascii="Arial" w:hAnsi="Arial" w:cs="Arial"/>
          <w:sz w:val="18"/>
          <w:szCs w:val="18"/>
        </w:rPr>
        <w:t>library</w:t>
      </w:r>
      <w:r>
        <w:rPr>
          <w:rFonts w:ascii="Arial" w:hAnsi="Arial" w:cs="Arial"/>
          <w:sz w:val="18"/>
          <w:szCs w:val="18"/>
        </w:rPr>
        <w:t xml:space="preserve"> </w:t>
      </w:r>
      <w:r w:rsidR="00290D76">
        <w:rPr>
          <w:rFonts w:ascii="Arial" w:hAnsi="Arial" w:cs="Arial"/>
          <w:sz w:val="18"/>
          <w:szCs w:val="18"/>
        </w:rPr>
        <w:t>resources</w:t>
      </w:r>
      <w:r w:rsidR="00F246D4">
        <w:rPr>
          <w:rFonts w:ascii="Arial" w:hAnsi="Arial" w:cs="Arial"/>
          <w:sz w:val="18"/>
          <w:szCs w:val="18"/>
        </w:rPr>
        <w:t>, including networked resources, as well as familiarity with establish standards related to copyright and intellectual property protection.</w:t>
      </w:r>
    </w:p>
    <w:p w:rsidR="003A0A6B" w:rsidRDefault="003A0A6B" w:rsidP="00200987">
      <w:pPr>
        <w:numPr>
          <w:ilvl w:val="0"/>
          <w:numId w:val="34"/>
        </w:numPr>
        <w:rPr>
          <w:rFonts w:ascii="Arial" w:hAnsi="Arial" w:cs="Arial"/>
          <w:sz w:val="18"/>
          <w:szCs w:val="18"/>
        </w:rPr>
      </w:pPr>
      <w:r>
        <w:rPr>
          <w:rFonts w:ascii="Arial" w:hAnsi="Arial" w:cs="Arial"/>
          <w:sz w:val="18"/>
          <w:szCs w:val="18"/>
        </w:rPr>
        <w:t>Knowledge of basic library research methodology and the ability to use it.</w:t>
      </w:r>
    </w:p>
    <w:p w:rsidR="003A0A6B" w:rsidRDefault="00F246D4" w:rsidP="00200987">
      <w:pPr>
        <w:numPr>
          <w:ilvl w:val="0"/>
          <w:numId w:val="34"/>
        </w:numPr>
        <w:rPr>
          <w:rFonts w:ascii="Arial" w:hAnsi="Arial" w:cs="Arial"/>
          <w:sz w:val="18"/>
          <w:szCs w:val="18"/>
        </w:rPr>
      </w:pPr>
      <w:r>
        <w:rPr>
          <w:rFonts w:ascii="Arial" w:hAnsi="Arial" w:cs="Arial"/>
          <w:sz w:val="18"/>
          <w:szCs w:val="18"/>
        </w:rPr>
        <w:t>Ability to use the library system(s) and subsystem(s) module(s) to perform assigned duties.</w:t>
      </w:r>
    </w:p>
    <w:p w:rsidR="003A0A6B" w:rsidRDefault="003A0A6B" w:rsidP="00200987">
      <w:pPr>
        <w:numPr>
          <w:ilvl w:val="0"/>
          <w:numId w:val="34"/>
        </w:numPr>
        <w:rPr>
          <w:rFonts w:ascii="Arial" w:hAnsi="Arial" w:cs="Arial"/>
          <w:sz w:val="18"/>
          <w:szCs w:val="18"/>
        </w:rPr>
      </w:pPr>
      <w:r>
        <w:rPr>
          <w:rFonts w:ascii="Arial" w:hAnsi="Arial" w:cs="Arial"/>
          <w:sz w:val="18"/>
          <w:szCs w:val="18"/>
        </w:rPr>
        <w:t>Ability to access various on-line resources and databases used within the library and to use their standard features to perform technical work and/or assist patrons.</w:t>
      </w:r>
    </w:p>
    <w:p w:rsidR="00042F09" w:rsidRDefault="003A0A6B" w:rsidP="00F246D4">
      <w:pPr>
        <w:numPr>
          <w:ilvl w:val="0"/>
          <w:numId w:val="34"/>
        </w:numPr>
        <w:rPr>
          <w:rFonts w:ascii="Arial" w:hAnsi="Arial" w:cs="Arial"/>
          <w:sz w:val="18"/>
          <w:szCs w:val="18"/>
        </w:rPr>
      </w:pPr>
      <w:r>
        <w:rPr>
          <w:rFonts w:ascii="Arial" w:hAnsi="Arial" w:cs="Arial"/>
          <w:sz w:val="18"/>
          <w:szCs w:val="18"/>
        </w:rPr>
        <w:t>Effective communication skills, including the ability to work with the public and assist patrons with basic inquiries and direct them appropriately in locating and using library materials and inform them of applicable library policies and procedures</w:t>
      </w:r>
      <w:r w:rsidR="00F246D4">
        <w:rPr>
          <w:rFonts w:ascii="Arial" w:hAnsi="Arial" w:cs="Arial"/>
          <w:sz w:val="18"/>
          <w:szCs w:val="18"/>
        </w:rPr>
        <w:t>.</w:t>
      </w:r>
    </w:p>
    <w:p w:rsidR="005B45CE" w:rsidRPr="00AB06C7" w:rsidRDefault="005B45CE" w:rsidP="005B45CE">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w:t>
      </w:r>
      <w:r w:rsidR="00CD72B1">
        <w:rPr>
          <w:rFonts w:ascii="Arial" w:eastAsia="Calibri" w:hAnsi="Arial" w:cs="Arial"/>
          <w:color w:val="000000"/>
          <w:sz w:val="18"/>
          <w:szCs w:val="18"/>
        </w:rPr>
        <w:t>ition with the CSU.</w:t>
      </w:r>
    </w:p>
    <w:p w:rsidR="0088028A" w:rsidRDefault="0088028A" w:rsidP="0088028A">
      <w:pPr>
        <w:ind w:left="720"/>
        <w:rPr>
          <w:rFonts w:ascii="Arial" w:hAnsi="Arial" w:cs="Arial"/>
          <w:b/>
          <w:sz w:val="18"/>
          <w:szCs w:val="18"/>
        </w:rPr>
      </w:pPr>
    </w:p>
    <w:p w:rsidR="00D473FE" w:rsidRDefault="00D473FE" w:rsidP="0088028A">
      <w:pPr>
        <w:ind w:left="720"/>
        <w:rPr>
          <w:rFonts w:ascii="Arial" w:hAnsi="Arial" w:cs="Arial"/>
          <w:b/>
          <w:sz w:val="18"/>
          <w:szCs w:val="18"/>
        </w:rPr>
      </w:pPr>
    </w:p>
    <w:p w:rsidR="00D473FE" w:rsidRDefault="00D473FE" w:rsidP="0088028A">
      <w:pPr>
        <w:ind w:left="720"/>
        <w:rPr>
          <w:rFonts w:ascii="Arial" w:hAnsi="Arial" w:cs="Arial"/>
          <w:b/>
          <w:sz w:val="18"/>
          <w:szCs w:val="18"/>
        </w:rPr>
      </w:pPr>
    </w:p>
    <w:p w:rsidR="00D473FE" w:rsidRDefault="00D473FE" w:rsidP="0088028A">
      <w:pPr>
        <w:ind w:left="720"/>
        <w:rPr>
          <w:rFonts w:ascii="Arial" w:hAnsi="Arial" w:cs="Arial"/>
          <w:b/>
          <w:sz w:val="18"/>
          <w:szCs w:val="18"/>
        </w:rPr>
      </w:pPr>
    </w:p>
    <w:p w:rsidR="00D473FE" w:rsidRDefault="00D473FE" w:rsidP="0088028A">
      <w:pPr>
        <w:ind w:left="720"/>
        <w:rPr>
          <w:rFonts w:ascii="Arial" w:hAnsi="Arial" w:cs="Arial"/>
          <w:b/>
          <w:sz w:val="18"/>
          <w:szCs w:val="18"/>
        </w:rPr>
      </w:pPr>
    </w:p>
    <w:p w:rsidR="00D473FE" w:rsidRDefault="00D473FE"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CD72B1" w:rsidRPr="0071462E" w:rsidRDefault="00CD72B1" w:rsidP="00CD72B1">
      <w:pPr>
        <w:numPr>
          <w:ilvl w:val="0"/>
          <w:numId w:val="34"/>
        </w:numPr>
        <w:rPr>
          <w:rFonts w:ascii="Arial" w:hAnsi="Arial" w:cs="Arial"/>
          <w:bCs/>
          <w:sz w:val="18"/>
          <w:szCs w:val="18"/>
        </w:rPr>
      </w:pPr>
    </w:p>
    <w:p w:rsidR="00CD72B1" w:rsidRDefault="00CD72B1" w:rsidP="00CD72B1">
      <w:pPr>
        <w:numPr>
          <w:ilvl w:val="0"/>
          <w:numId w:val="34"/>
        </w:numPr>
        <w:rPr>
          <w:rFonts w:ascii="Arial" w:hAnsi="Arial" w:cs="Arial"/>
          <w:bCs/>
          <w:sz w:val="18"/>
          <w:szCs w:val="18"/>
        </w:rPr>
      </w:pPr>
    </w:p>
    <w:p w:rsidR="00CD72B1" w:rsidRPr="004A1564" w:rsidRDefault="00CD72B1" w:rsidP="00CD72B1">
      <w:pPr>
        <w:numPr>
          <w:ilvl w:val="0"/>
          <w:numId w:val="34"/>
        </w:numPr>
        <w:rPr>
          <w:rFonts w:ascii="Arial" w:hAnsi="Arial" w:cs="Arial"/>
          <w:bCs/>
          <w:sz w:val="18"/>
          <w:szCs w:val="18"/>
        </w:rPr>
      </w:pPr>
    </w:p>
    <w:p w:rsidR="00CD72B1" w:rsidRPr="0071462E" w:rsidRDefault="00CD72B1" w:rsidP="00CD72B1">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5B45CE" w:rsidRPr="00555453" w:rsidRDefault="005B45CE" w:rsidP="005B45CE">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CD72B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5B45CE" w:rsidRPr="00555453"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14CC8">
        <w:rPr>
          <w:rFonts w:ascii="Arial" w:hAnsi="Arial" w:cs="Arial"/>
          <w:color w:val="000000"/>
          <w:sz w:val="18"/>
          <w:szCs w:val="18"/>
        </w:rPr>
      </w:r>
      <w:r w:rsidR="00214CC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B45CE" w:rsidRPr="00555453" w:rsidRDefault="005B45CE" w:rsidP="005B45C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14CC8">
        <w:rPr>
          <w:rFonts w:ascii="Arial" w:hAnsi="Arial" w:cs="Arial"/>
          <w:color w:val="000000"/>
          <w:sz w:val="18"/>
          <w:szCs w:val="18"/>
        </w:rPr>
      </w:r>
      <w:r w:rsidR="00214CC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B45CE" w:rsidRPr="00555453" w:rsidRDefault="005B45CE" w:rsidP="005B45C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14CC8">
        <w:rPr>
          <w:rFonts w:ascii="Arial" w:hAnsi="Arial" w:cs="Arial"/>
          <w:color w:val="000000"/>
          <w:sz w:val="18"/>
          <w:szCs w:val="18"/>
        </w:rPr>
      </w:r>
      <w:r w:rsidR="00214CC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B45CE" w:rsidRPr="00555453" w:rsidRDefault="005B45CE" w:rsidP="005B45C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14CC8">
        <w:rPr>
          <w:rFonts w:ascii="Arial" w:hAnsi="Arial" w:cs="Arial"/>
          <w:color w:val="000000"/>
          <w:sz w:val="18"/>
          <w:szCs w:val="18"/>
        </w:rPr>
      </w:r>
      <w:r w:rsidR="00214CC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B45CE" w:rsidRPr="00555453" w:rsidRDefault="005B45CE" w:rsidP="005B45C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14CC8">
        <w:rPr>
          <w:rFonts w:ascii="Arial" w:hAnsi="Arial" w:cs="Arial"/>
          <w:color w:val="000000"/>
          <w:sz w:val="18"/>
          <w:szCs w:val="18"/>
        </w:rPr>
      </w:r>
      <w:r w:rsidR="00214CC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B45CE" w:rsidRPr="00555453" w:rsidRDefault="005B45CE" w:rsidP="005B45C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14CC8">
        <w:rPr>
          <w:rFonts w:ascii="Arial" w:hAnsi="Arial" w:cs="Arial"/>
          <w:color w:val="000000"/>
          <w:sz w:val="18"/>
          <w:szCs w:val="18"/>
        </w:rPr>
      </w:r>
      <w:r w:rsidR="00214CC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B45CE" w:rsidRPr="00555453" w:rsidRDefault="005B45CE" w:rsidP="005B45C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14CC8">
        <w:rPr>
          <w:rFonts w:ascii="Arial" w:hAnsi="Arial" w:cs="Arial"/>
          <w:color w:val="000000"/>
          <w:sz w:val="18"/>
          <w:szCs w:val="18"/>
        </w:rPr>
      </w:r>
      <w:r w:rsidR="00214CC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5B45CE" w:rsidRPr="00555453"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14CC8">
        <w:rPr>
          <w:rFonts w:ascii="Arial" w:hAnsi="Arial" w:cs="Arial"/>
          <w:color w:val="000000"/>
          <w:sz w:val="18"/>
          <w:szCs w:val="18"/>
        </w:rPr>
      </w:r>
      <w:r w:rsidR="00214CC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B45CE" w:rsidRPr="00555453"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14CC8">
        <w:rPr>
          <w:rFonts w:ascii="Arial" w:hAnsi="Arial" w:cs="Arial"/>
          <w:color w:val="000000"/>
          <w:sz w:val="18"/>
          <w:szCs w:val="18"/>
        </w:rPr>
      </w:r>
      <w:r w:rsidR="00214CC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B45CE"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14CC8">
        <w:rPr>
          <w:rFonts w:ascii="Arial" w:hAnsi="Arial" w:cs="Arial"/>
          <w:color w:val="000000"/>
          <w:sz w:val="18"/>
          <w:szCs w:val="18"/>
        </w:rPr>
      </w:r>
      <w:r w:rsidR="00214CC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F07B3B" w:rsidRDefault="00F07B3B" w:rsidP="005B45CE">
      <w:pPr>
        <w:ind w:left="990" w:hanging="270"/>
        <w:rPr>
          <w:rFonts w:ascii="Arial" w:hAnsi="Arial" w:cs="Arial"/>
          <w:color w:val="000000"/>
          <w:sz w:val="18"/>
          <w:szCs w:val="18"/>
        </w:rPr>
      </w:pPr>
    </w:p>
    <w:p w:rsidR="00F07B3B" w:rsidRDefault="00CD72B1" w:rsidP="00F07B3B">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214CC8">
        <w:rPr>
          <w:rFonts w:ascii="Arial" w:hAnsi="Arial" w:cs="Arial"/>
          <w:color w:val="000000"/>
          <w:sz w:val="18"/>
          <w:szCs w:val="18"/>
        </w:rPr>
      </w:r>
      <w:r w:rsidR="00214CC8">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F07B3B">
        <w:rPr>
          <w:rFonts w:ascii="Arial" w:hAnsi="Arial" w:cs="Arial"/>
          <w:i/>
          <w:color w:val="000000"/>
          <w:sz w:val="18"/>
          <w:szCs w:val="18"/>
        </w:rPr>
        <w:t>The incumbent is considered a Limited mandated reporter under the California Child Abuse and Neglect Reporting Act</w:t>
      </w:r>
      <w:r w:rsidR="008A6A8C">
        <w:rPr>
          <w:rFonts w:ascii="Arial" w:hAnsi="Arial" w:cs="Arial"/>
          <w:i/>
          <w:color w:val="000000"/>
          <w:sz w:val="18"/>
          <w:szCs w:val="18"/>
        </w:rPr>
        <w:t>, updated July 2017</w:t>
      </w:r>
      <w:r w:rsidR="00F07B3B">
        <w:rPr>
          <w:rFonts w:ascii="Arial" w:hAnsi="Arial" w:cs="Arial"/>
          <w:i/>
          <w:color w:val="000000"/>
          <w:sz w:val="18"/>
          <w:szCs w:val="18"/>
        </w:rPr>
        <w:t>, Penal Code Section 11165.7(a)[41] and is required to comply with the requirements set forth in CSU Executive Order 1083 as a condition of employment.</w:t>
      </w:r>
    </w:p>
    <w:p w:rsidR="00F07B3B" w:rsidRDefault="00F07B3B" w:rsidP="00F07B3B">
      <w:pPr>
        <w:ind w:firstLine="720"/>
        <w:rPr>
          <w:rFonts w:ascii="Arial" w:hAnsi="Arial" w:cs="Arial"/>
          <w:sz w:val="18"/>
          <w:szCs w:val="18"/>
        </w:rPr>
      </w:pPr>
    </w:p>
    <w:p w:rsidR="00F07B3B" w:rsidRDefault="00F07B3B" w:rsidP="00F07B3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07B3B" w:rsidRDefault="00F07B3B" w:rsidP="00F07B3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07B3B" w:rsidRDefault="00F07B3B" w:rsidP="00F07B3B">
      <w:pPr>
        <w:ind w:firstLine="720"/>
        <w:rPr>
          <w:rFonts w:ascii="Arial" w:hAnsi="Arial" w:cs="Arial"/>
          <w:sz w:val="18"/>
          <w:szCs w:val="18"/>
        </w:rPr>
      </w:pPr>
    </w:p>
    <w:p w:rsidR="00F07B3B" w:rsidRDefault="00F07B3B" w:rsidP="00F07B3B">
      <w:pPr>
        <w:ind w:firstLine="720"/>
        <w:rPr>
          <w:rFonts w:ascii="Arial" w:hAnsi="Arial" w:cs="Arial"/>
          <w:sz w:val="18"/>
          <w:szCs w:val="18"/>
        </w:rPr>
      </w:pPr>
    </w:p>
    <w:p w:rsidR="00F07B3B" w:rsidRDefault="00F07B3B">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F07B3B" w:rsidRPr="00555453" w:rsidRDefault="00F07B3B" w:rsidP="005B45CE">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5B45C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5B45C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C8" w:rsidRDefault="00214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214CC8" w:rsidP="00DC2DE0">
    <w:pPr>
      <w:pStyle w:val="Footer"/>
      <w:jc w:val="right"/>
      <w:rPr>
        <w:rFonts w:ascii="Arial Narrow" w:hAnsi="Arial Narrow"/>
        <w:sz w:val="16"/>
        <w:szCs w:val="16"/>
      </w:rPr>
    </w:pPr>
    <w:r>
      <w:rPr>
        <w:rFonts w:ascii="Arial Narrow" w:hAnsi="Arial Narrow"/>
        <w:b/>
        <w:sz w:val="20"/>
        <w:szCs w:val="16"/>
      </w:rPr>
      <w:t>Library Services Specialist, PSL I, Class Code 2886, Range 1, RO9</w:t>
    </w:r>
    <w:r>
      <w:rPr>
        <w:rFonts w:ascii="Arial Narrow" w:hAnsi="Arial Narrow"/>
        <w:sz w:val="16"/>
        <w:szCs w:val="16"/>
      </w:rPr>
      <w:t xml:space="preserve">         </w:t>
    </w:r>
    <w:r w:rsidRPr="004734B3">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00214CC8">
      <w:rPr>
        <w:rFonts w:ascii="Arial Narrow" w:hAnsi="Arial Narrow" w:cs="Arial"/>
        <w:b/>
        <w:smallCaps/>
        <w:sz w:val="18"/>
        <w:szCs w:val="18"/>
      </w:rPr>
      <w:t xml:space="preserve">   </w:t>
    </w:r>
    <w:r w:rsidR="00214CC8">
      <w:rPr>
        <w:rFonts w:ascii="Arial Narrow" w:hAnsi="Arial Narrow"/>
        <w:b/>
        <w:sz w:val="20"/>
        <w:szCs w:val="16"/>
      </w:rPr>
      <w:t>Library Services Specialist, PSL I</w:t>
    </w:r>
    <w:r w:rsidR="00214CC8">
      <w:rPr>
        <w:rFonts w:ascii="Arial Narrow" w:hAnsi="Arial Narrow"/>
        <w:b/>
        <w:sz w:val="20"/>
        <w:szCs w:val="16"/>
      </w:rPr>
      <w:t xml:space="preserve">, Class Code </w:t>
    </w:r>
    <w:r w:rsidR="00214CC8">
      <w:rPr>
        <w:rFonts w:ascii="Arial Narrow" w:hAnsi="Arial Narrow"/>
        <w:b/>
        <w:sz w:val="20"/>
        <w:szCs w:val="16"/>
      </w:rPr>
      <w:t>2886</w:t>
    </w:r>
    <w:r w:rsidR="00214CC8">
      <w:rPr>
        <w:rFonts w:ascii="Arial Narrow" w:hAnsi="Arial Narrow"/>
        <w:b/>
        <w:sz w:val="20"/>
        <w:szCs w:val="16"/>
      </w:rPr>
      <w:t>, Range 1, RO</w:t>
    </w:r>
    <w:r w:rsidR="00214CC8">
      <w:rPr>
        <w:rFonts w:ascii="Arial Narrow" w:hAnsi="Arial Narrow"/>
        <w:b/>
        <w:sz w:val="20"/>
        <w:szCs w:val="16"/>
      </w:rPr>
      <w:t>9</w:t>
    </w:r>
    <w:r w:rsidR="00214CC8">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14CC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14CC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C8" w:rsidRDefault="00214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C8" w:rsidRDefault="00214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CE" w:rsidRDefault="005B45C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E125FD8" wp14:editId="01F3C44E">
          <wp:simplePos x="0" y="0"/>
          <wp:positionH relativeFrom="column">
            <wp:posOffset>-257175</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BD64D3B" wp14:editId="775DA1B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64D3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B45CE" w:rsidRDefault="005B45CE" w:rsidP="00E43283">
    <w:pPr>
      <w:tabs>
        <w:tab w:val="left" w:pos="720"/>
        <w:tab w:val="left" w:pos="1440"/>
        <w:tab w:val="left" w:pos="2160"/>
        <w:tab w:val="left" w:pos="6255"/>
      </w:tabs>
      <w:rPr>
        <w:noProof/>
      </w:rPr>
    </w:pPr>
  </w:p>
  <w:p w:rsidR="005B45CE" w:rsidRDefault="005B45C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8A141F9" wp14:editId="5D6CEA9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00497D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A6C89"/>
    <w:rsid w:val="000D4B9E"/>
    <w:rsid w:val="00110A86"/>
    <w:rsid w:val="001142C9"/>
    <w:rsid w:val="001221F1"/>
    <w:rsid w:val="00136BD4"/>
    <w:rsid w:val="00164245"/>
    <w:rsid w:val="00167B1D"/>
    <w:rsid w:val="00190A5E"/>
    <w:rsid w:val="00192169"/>
    <w:rsid w:val="001A3CC9"/>
    <w:rsid w:val="001C1C6B"/>
    <w:rsid w:val="001E0EA0"/>
    <w:rsid w:val="00200987"/>
    <w:rsid w:val="00214CC8"/>
    <w:rsid w:val="002255AD"/>
    <w:rsid w:val="00231080"/>
    <w:rsid w:val="002402F3"/>
    <w:rsid w:val="002412C0"/>
    <w:rsid w:val="00256FFA"/>
    <w:rsid w:val="00266040"/>
    <w:rsid w:val="00277BD6"/>
    <w:rsid w:val="00281096"/>
    <w:rsid w:val="00285749"/>
    <w:rsid w:val="00290D76"/>
    <w:rsid w:val="002C7321"/>
    <w:rsid w:val="002D0867"/>
    <w:rsid w:val="002E1A47"/>
    <w:rsid w:val="0033603C"/>
    <w:rsid w:val="003A0A6B"/>
    <w:rsid w:val="003D0CC6"/>
    <w:rsid w:val="003D6FCC"/>
    <w:rsid w:val="003D7B9C"/>
    <w:rsid w:val="003E36DF"/>
    <w:rsid w:val="003E613E"/>
    <w:rsid w:val="003F3AFB"/>
    <w:rsid w:val="00427C05"/>
    <w:rsid w:val="00435F99"/>
    <w:rsid w:val="00440EE6"/>
    <w:rsid w:val="004743E3"/>
    <w:rsid w:val="00496A9A"/>
    <w:rsid w:val="004B5BE0"/>
    <w:rsid w:val="004B6286"/>
    <w:rsid w:val="004C5C21"/>
    <w:rsid w:val="004D2872"/>
    <w:rsid w:val="004E0AEF"/>
    <w:rsid w:val="005253FD"/>
    <w:rsid w:val="005320CC"/>
    <w:rsid w:val="00551731"/>
    <w:rsid w:val="005A313F"/>
    <w:rsid w:val="005A3B43"/>
    <w:rsid w:val="005B45CE"/>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6A8C"/>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D72B1"/>
    <w:rsid w:val="00CE596E"/>
    <w:rsid w:val="00D22B9C"/>
    <w:rsid w:val="00D26BC6"/>
    <w:rsid w:val="00D32687"/>
    <w:rsid w:val="00D4080B"/>
    <w:rsid w:val="00D460A6"/>
    <w:rsid w:val="00D473FE"/>
    <w:rsid w:val="00D5732E"/>
    <w:rsid w:val="00D73ADC"/>
    <w:rsid w:val="00DB0E0C"/>
    <w:rsid w:val="00DC2DE0"/>
    <w:rsid w:val="00DC58B5"/>
    <w:rsid w:val="00E160E4"/>
    <w:rsid w:val="00E43283"/>
    <w:rsid w:val="00E55911"/>
    <w:rsid w:val="00EC5DE2"/>
    <w:rsid w:val="00F07B3B"/>
    <w:rsid w:val="00F16762"/>
    <w:rsid w:val="00F246D4"/>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4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76DB-F613-4E68-B50B-4FB28A4F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2016-01-13T22:55:00Z</dcterms:created>
  <dcterms:modified xsi:type="dcterms:W3CDTF">2018-02-08T22:35:00Z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