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204E7A98" w:rsidR="00BD271F" w:rsidRPr="00AC2EE9" w:rsidRDefault="005C759C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January 24, 2018</w:t>
      </w:r>
    </w:p>
    <w:p w14:paraId="48077302" w14:textId="6583B654" w:rsidR="00BD271F" w:rsidRPr="00AC2EE9" w:rsidRDefault="00BA29D9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1</w:t>
      </w:r>
      <w:r w:rsidR="005D1A87" w:rsidRPr="00AC2EE9">
        <w:rPr>
          <w:rFonts w:ascii="Calibri Light" w:hAnsi="Calibri Light"/>
          <w:sz w:val="22"/>
          <w:szCs w:val="22"/>
        </w:rPr>
        <w:t>:00 pm</w:t>
      </w:r>
    </w:p>
    <w:p w14:paraId="73EEB057" w14:textId="331FB66E" w:rsidR="005D1A87" w:rsidRPr="00AC2EE9" w:rsidRDefault="005D1A87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MSR 260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548B39B" w14:textId="387E209A" w:rsidR="005E30B5" w:rsidRPr="00AC2EE9" w:rsidRDefault="00F07C6A" w:rsidP="005E30B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081BD69B" w14:textId="08013F42" w:rsidR="00830EEC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New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67FF56E7" w14:textId="7129E2F7" w:rsidR="00131F84" w:rsidRDefault="00531BC4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Staff Awards – Julie Johnson </w:t>
      </w:r>
    </w:p>
    <w:p w14:paraId="49B00C6B" w14:textId="7DC1EC89" w:rsidR="00531BC4" w:rsidRDefault="00531BC4" w:rsidP="00531BC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Blackboard Connect &amp; PeopleSoft Feeds – Julie Johnson</w:t>
      </w:r>
    </w:p>
    <w:p w14:paraId="139C4360" w14:textId="7EA0B50D" w:rsidR="005C759C" w:rsidRDefault="005C759C" w:rsidP="00531BC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Performance Evaluations</w:t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 xml:space="preserve"> – </w:t>
      </w:r>
      <w:r w:rsidR="00031394">
        <w:rPr>
          <w:rFonts w:ascii="Calibri Light" w:hAnsi="Calibri Light"/>
          <w:sz w:val="22"/>
          <w:szCs w:val="22"/>
        </w:rPr>
        <w:t>Rebekah Temple</w:t>
      </w:r>
    </w:p>
    <w:p w14:paraId="697A026B" w14:textId="5C359741" w:rsidR="005C759C" w:rsidRDefault="005C759C" w:rsidP="00531BC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Exit Survey Interview – Julie Johnson</w:t>
      </w:r>
    </w:p>
    <w:p w14:paraId="0EF879F3" w14:textId="2CC82D97" w:rsidR="005C759C" w:rsidRDefault="005C759C" w:rsidP="00531BC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Email Account Access Upon Separation – Darrell </w:t>
      </w:r>
      <w:r w:rsidR="00031394">
        <w:rPr>
          <w:rFonts w:ascii="Calibri Light" w:hAnsi="Calibri Light"/>
          <w:sz w:val="22"/>
          <w:szCs w:val="22"/>
        </w:rPr>
        <w:t>Haydon</w:t>
      </w:r>
    </w:p>
    <w:p w14:paraId="3B20D070" w14:textId="7C71A15C" w:rsidR="005C759C" w:rsidRDefault="005C759C" w:rsidP="00531BC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5C759C">
        <w:rPr>
          <w:rFonts w:ascii="Calibri Light" w:hAnsi="Calibri Light" w:cs="Calibri Light"/>
          <w:sz w:val="22"/>
          <w:szCs w:val="22"/>
        </w:rPr>
        <w:t>Evaluation Process for Management Personnel Program</w:t>
      </w:r>
      <w:r>
        <w:rPr>
          <w:rFonts w:ascii="Calibri Light" w:hAnsi="Calibri Light" w:cs="Calibri Light"/>
          <w:sz w:val="22"/>
          <w:szCs w:val="22"/>
        </w:rPr>
        <w:t xml:space="preserve"> Timeline – Renee Giannini </w:t>
      </w:r>
    </w:p>
    <w:p w14:paraId="2E484C3F" w14:textId="23B65605" w:rsidR="005C759C" w:rsidRPr="005C759C" w:rsidRDefault="005C759C" w:rsidP="00531BC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Employee Recruitment Process</w:t>
      </w:r>
      <w:r w:rsidR="005164D3">
        <w:rPr>
          <w:rFonts w:ascii="Calibri Light" w:hAnsi="Calibri Light" w:cs="Calibri Light"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 xml:space="preserve"> Law Update</w:t>
      </w:r>
      <w:r w:rsidR="00031394">
        <w:rPr>
          <w:rFonts w:ascii="Calibri Light" w:hAnsi="Calibri Light" w:cs="Calibri Light"/>
          <w:sz w:val="22"/>
          <w:szCs w:val="22"/>
        </w:rPr>
        <w:t xml:space="preserve"> (AB 168/ AB 1008)</w:t>
      </w:r>
      <w:r>
        <w:rPr>
          <w:rFonts w:ascii="Calibri Light" w:hAnsi="Calibri Light" w:cs="Calibri Light"/>
          <w:sz w:val="22"/>
          <w:szCs w:val="22"/>
        </w:rPr>
        <w:t xml:space="preserve"> –Julie Johnson </w:t>
      </w:r>
    </w:p>
    <w:p w14:paraId="4C028C60" w14:textId="77CF588A" w:rsidR="00B449A9" w:rsidRPr="00AC2EE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3394A4F4" w14:textId="3A9B35D0" w:rsidR="0087534C" w:rsidRPr="00AC2EE9" w:rsidRDefault="00E61E87" w:rsidP="00B449A9">
      <w:pPr>
        <w:ind w:left="1080"/>
        <w:rPr>
          <w:rFonts w:ascii="Calibri Light" w:hAnsi="Calibri Light"/>
          <w:sz w:val="22"/>
          <w:szCs w:val="22"/>
        </w:rPr>
      </w:pPr>
      <w:r w:rsidRPr="00FF39DD">
        <w:rPr>
          <w:rFonts w:ascii="Calibri Light" w:hAnsi="Calibri Light"/>
          <w:noProof/>
          <w:sz w:val="22"/>
          <w:szCs w:val="22"/>
        </w:rPr>
        <w:t>Ellen Junn,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Pr="00FF39DD">
        <w:rPr>
          <w:rFonts w:ascii="Calibri Light" w:hAnsi="Calibri Light"/>
          <w:noProof/>
          <w:sz w:val="22"/>
          <w:szCs w:val="22"/>
        </w:rPr>
        <w:t>Julie Johnson, AVP HREOC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Stanley Trevena, AVP, Information </w:t>
      </w:r>
      <w:r w:rsidR="002B3305" w:rsidRPr="00FF39DD">
        <w:rPr>
          <w:rFonts w:ascii="Calibri Light" w:hAnsi="Calibri Light"/>
          <w:noProof/>
          <w:sz w:val="22"/>
          <w:szCs w:val="22"/>
        </w:rPr>
        <w:t>Technology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Pr="00FF39DD">
        <w:rPr>
          <w:rFonts w:ascii="Calibri Light" w:hAnsi="Calibri Light"/>
          <w:noProof/>
          <w:sz w:val="22"/>
          <w:szCs w:val="22"/>
        </w:rPr>
        <w:t>Rebekah Temple, HR Director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E6CAA" w:rsidRPr="00FF39DD">
        <w:rPr>
          <w:rFonts w:ascii="Calibri Light" w:hAnsi="Calibri Light"/>
          <w:noProof/>
          <w:sz w:val="22"/>
          <w:szCs w:val="22"/>
        </w:rPr>
        <w:t>Matthew Lopez-Phillips, VP Student Affairs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B449A9" w:rsidRPr="00FF39DD">
        <w:rPr>
          <w:rFonts w:ascii="Calibri Light" w:hAnsi="Calibri Light"/>
          <w:noProof/>
          <w:sz w:val="22"/>
          <w:szCs w:val="22"/>
        </w:rPr>
        <w:t>Tim Overgaauw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, Facility Operations, Director; </w:t>
      </w:r>
      <w:r w:rsidR="0087534C" w:rsidRPr="00FF39DD">
        <w:rPr>
          <w:rFonts w:ascii="Calibri Light" w:hAnsi="Calibri Light"/>
          <w:noProof/>
          <w:sz w:val="22"/>
          <w:szCs w:val="22"/>
        </w:rPr>
        <w:t>Dawn McCulley, CSUEU Chapter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1742D0" w:rsidRPr="00FF39DD">
        <w:rPr>
          <w:rFonts w:ascii="Calibri Light" w:hAnsi="Calibri Light"/>
          <w:noProof/>
          <w:sz w:val="22"/>
          <w:szCs w:val="22"/>
        </w:rPr>
        <w:t>Renee Giannini</w:t>
      </w:r>
      <w:r w:rsidR="0087534C" w:rsidRPr="00FF39DD">
        <w:rPr>
          <w:rFonts w:ascii="Calibri Light" w:hAnsi="Calibri Light"/>
          <w:noProof/>
          <w:sz w:val="22"/>
          <w:szCs w:val="22"/>
        </w:rPr>
        <w:t>, CSUEU Chapter Vice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Maria S. Shaw, CSUEU – Unit 2 – Health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Mike Chavez, CSUEU – Unit 5 – Grounds &amp; Custodial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Cindy Lindo, CSUEU – Unit 7 – Clerical and Secretarial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Lori Cole, CSUEU – Unit 9 – Technical Support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Phil Rojas, CSUEU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Joseph Lopez – Unit 6 – Trades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Steve Olson, SUPA Unit 8 – Public Safety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Tammy Worthington – C. Unit 4 APC Chief Steward – Student Services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Steven Filling CFA Unit 3 </w:t>
      </w:r>
      <w:r w:rsidR="00B449A9" w:rsidRPr="00FF39DD">
        <w:rPr>
          <w:rFonts w:ascii="Calibri Light" w:hAnsi="Calibri Light"/>
          <w:noProof/>
          <w:sz w:val="22"/>
          <w:szCs w:val="22"/>
        </w:rPr>
        <w:t>–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431C7230" w14:textId="677B35D5" w:rsidR="00AC03A4" w:rsidRPr="00AC2EE9" w:rsidRDefault="0087534C" w:rsidP="00B449A9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Next Meeting:  </w:t>
      </w:r>
      <w:r w:rsidR="00A1724F">
        <w:rPr>
          <w:rFonts w:ascii="Calibri Light" w:hAnsi="Calibri Light"/>
          <w:sz w:val="22"/>
          <w:szCs w:val="22"/>
        </w:rPr>
        <w:t>February 28</w:t>
      </w:r>
      <w:r w:rsidR="00531BC4">
        <w:rPr>
          <w:rFonts w:ascii="Calibri Light" w:hAnsi="Calibri Light"/>
          <w:sz w:val="22"/>
          <w:szCs w:val="22"/>
        </w:rPr>
        <w:t>, 2018</w:t>
      </w:r>
      <w:r w:rsidR="00042D34" w:rsidRPr="00AC2EE9">
        <w:rPr>
          <w:rFonts w:ascii="Calibri Light" w:hAnsi="Calibri Light"/>
          <w:sz w:val="22"/>
          <w:szCs w:val="22"/>
        </w:rPr>
        <w:t>, 1</w:t>
      </w:r>
      <w:r w:rsidR="003E3415" w:rsidRPr="00AC2EE9">
        <w:rPr>
          <w:rFonts w:ascii="Calibri Light" w:hAnsi="Calibri Light"/>
          <w:sz w:val="22"/>
          <w:szCs w:val="22"/>
        </w:rPr>
        <w:t>:00 pm MSR 260</w:t>
      </w:r>
      <w:r w:rsidR="008E6CAA" w:rsidRPr="00AC2EE9">
        <w:rPr>
          <w:rFonts w:ascii="Calibri Light" w:hAnsi="Calibri Light"/>
          <w:sz w:val="22"/>
          <w:szCs w:val="22"/>
        </w:rPr>
        <w:t xml:space="preserve"> </w:t>
      </w:r>
    </w:p>
    <w:sectPr w:rsidR="00AC03A4" w:rsidRPr="00AC2EE9" w:rsidSect="009B60B9">
      <w:headerReference w:type="even" r:id="rId9"/>
      <w:headerReference w:type="default" r:id="rId10"/>
      <w:headerReference w:type="first" r:id="rId11"/>
      <w:pgSz w:w="12240" w:h="15840"/>
      <w:pgMar w:top="2246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031394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3" name="Picture 73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394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031394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5" name="Picture 75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NKsFADBPHgAtAAAA"/>
  </w:docVars>
  <w:rsids>
    <w:rsidRoot w:val="00907E1F"/>
    <w:rsid w:val="00000D69"/>
    <w:rsid w:val="000041F5"/>
    <w:rsid w:val="00031394"/>
    <w:rsid w:val="00042D34"/>
    <w:rsid w:val="000832F5"/>
    <w:rsid w:val="000873A1"/>
    <w:rsid w:val="000A2C4E"/>
    <w:rsid w:val="001176C6"/>
    <w:rsid w:val="00131F84"/>
    <w:rsid w:val="00143B5E"/>
    <w:rsid w:val="0016600B"/>
    <w:rsid w:val="001742D0"/>
    <w:rsid w:val="001932C3"/>
    <w:rsid w:val="001938C7"/>
    <w:rsid w:val="00195DCC"/>
    <w:rsid w:val="00200176"/>
    <w:rsid w:val="0021685B"/>
    <w:rsid w:val="0023513A"/>
    <w:rsid w:val="00264373"/>
    <w:rsid w:val="002B3305"/>
    <w:rsid w:val="003032FD"/>
    <w:rsid w:val="00317870"/>
    <w:rsid w:val="00322FAC"/>
    <w:rsid w:val="00360813"/>
    <w:rsid w:val="003E3415"/>
    <w:rsid w:val="00445206"/>
    <w:rsid w:val="00471F5E"/>
    <w:rsid w:val="004A2F66"/>
    <w:rsid w:val="0050107F"/>
    <w:rsid w:val="005164D3"/>
    <w:rsid w:val="00531BC4"/>
    <w:rsid w:val="005764BE"/>
    <w:rsid w:val="005C25E8"/>
    <w:rsid w:val="005C759C"/>
    <w:rsid w:val="005D1A87"/>
    <w:rsid w:val="005E30B5"/>
    <w:rsid w:val="005E375A"/>
    <w:rsid w:val="00614323"/>
    <w:rsid w:val="006C1070"/>
    <w:rsid w:val="007053A0"/>
    <w:rsid w:val="00750D97"/>
    <w:rsid w:val="00804E4A"/>
    <w:rsid w:val="00816759"/>
    <w:rsid w:val="00830EEC"/>
    <w:rsid w:val="008342BB"/>
    <w:rsid w:val="00836ECD"/>
    <w:rsid w:val="0087534C"/>
    <w:rsid w:val="008A074B"/>
    <w:rsid w:val="008D4B48"/>
    <w:rsid w:val="008E6CAA"/>
    <w:rsid w:val="0090091C"/>
    <w:rsid w:val="00907E1F"/>
    <w:rsid w:val="0091246D"/>
    <w:rsid w:val="00944645"/>
    <w:rsid w:val="00966831"/>
    <w:rsid w:val="0099537E"/>
    <w:rsid w:val="009B60B9"/>
    <w:rsid w:val="009B626E"/>
    <w:rsid w:val="009D2CA0"/>
    <w:rsid w:val="009E1EFC"/>
    <w:rsid w:val="00A1724F"/>
    <w:rsid w:val="00A27922"/>
    <w:rsid w:val="00A34480"/>
    <w:rsid w:val="00A578A0"/>
    <w:rsid w:val="00AC03A4"/>
    <w:rsid w:val="00AC2EE9"/>
    <w:rsid w:val="00AD004C"/>
    <w:rsid w:val="00AD40BC"/>
    <w:rsid w:val="00AF07D5"/>
    <w:rsid w:val="00B1733F"/>
    <w:rsid w:val="00B41EAA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C4593"/>
    <w:rsid w:val="00CC7B94"/>
    <w:rsid w:val="00CE02D0"/>
    <w:rsid w:val="00D20AAA"/>
    <w:rsid w:val="00D47979"/>
    <w:rsid w:val="00D57238"/>
    <w:rsid w:val="00D72C27"/>
    <w:rsid w:val="00D77C5A"/>
    <w:rsid w:val="00D83529"/>
    <w:rsid w:val="00DC2F36"/>
    <w:rsid w:val="00E150D0"/>
    <w:rsid w:val="00E50A1E"/>
    <w:rsid w:val="00E5227D"/>
    <w:rsid w:val="00E61E87"/>
    <w:rsid w:val="00E63AEE"/>
    <w:rsid w:val="00E901C0"/>
    <w:rsid w:val="00EA2F9A"/>
    <w:rsid w:val="00EB0FCB"/>
    <w:rsid w:val="00F07C6A"/>
    <w:rsid w:val="00F92851"/>
    <w:rsid w:val="00FB3375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73A611-A616-4079-8472-58372A12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3</cp:revision>
  <cp:lastPrinted>2017-09-27T16:05:00Z</cp:lastPrinted>
  <dcterms:created xsi:type="dcterms:W3CDTF">2018-01-23T21:27:00Z</dcterms:created>
  <dcterms:modified xsi:type="dcterms:W3CDTF">2018-01-23T21:31:00Z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