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CA" w:rsidRPr="00DE25B0" w:rsidRDefault="00E56E08" w:rsidP="00E36485">
      <w:pPr>
        <w:rPr>
          <w:rFonts w:ascii="Times New Roman" w:eastAsia="Times New Roman" w:hAnsi="Times New Roman" w:cs="Times New Roman"/>
          <w:b/>
          <w:bCs/>
        </w:rPr>
      </w:pPr>
      <w:bookmarkStart w:id="0" w:name="_GoBack"/>
      <w:bookmarkEnd w:id="0"/>
      <w:r w:rsidRPr="00E56E08">
        <w:rPr>
          <w:rFonts w:ascii="Times New Roman" w:hAnsi="Times New Roman"/>
          <w:b/>
          <w:noProof/>
          <w:sz w:val="22"/>
          <w:szCs w:val="22"/>
        </w:rPr>
        <mc:AlternateContent>
          <mc:Choice Requires="wps">
            <w:drawing>
              <wp:anchor distT="45720" distB="45720" distL="114300" distR="114300" simplePos="0" relativeHeight="251657728" behindDoc="0" locked="0" layoutInCell="1" allowOverlap="1" wp14:anchorId="48FA790A" wp14:editId="4C024122">
                <wp:simplePos x="0" y="0"/>
                <wp:positionH relativeFrom="column">
                  <wp:posOffset>3962400</wp:posOffset>
                </wp:positionH>
                <wp:positionV relativeFrom="paragraph">
                  <wp:posOffset>-289560</wp:posOffset>
                </wp:positionV>
                <wp:extent cx="1515110" cy="274320"/>
                <wp:effectExtent l="0" t="0" r="279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74320"/>
                        </a:xfrm>
                        <a:prstGeom prst="rect">
                          <a:avLst/>
                        </a:prstGeom>
                        <a:solidFill>
                          <a:srgbClr val="FFFFFF"/>
                        </a:solidFill>
                        <a:ln w="9525">
                          <a:solidFill>
                            <a:schemeClr val="bg1"/>
                          </a:solidFill>
                          <a:miter lim="800000"/>
                          <a:headEnd/>
                          <a:tailEnd/>
                        </a:ln>
                      </wps:spPr>
                      <wps:txbx>
                        <w:txbxContent>
                          <w:p w:rsidR="00E56E08" w:rsidRPr="00E56E08" w:rsidRDefault="00E56E08" w:rsidP="00E56E08">
                            <w:pPr>
                              <w:jc w:val="right"/>
                              <w:rPr>
                                <w:color w:val="FF0000"/>
                              </w:rPr>
                            </w:pPr>
                            <w:r w:rsidRPr="00E56E08">
                              <w:rPr>
                                <w:color w:val="FF0000"/>
                              </w:rPr>
                              <w:t>Updated 11/23/15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A790A" id="_x0000_t202" coordsize="21600,21600" o:spt="202" path="m,l,21600r21600,l21600,xe">
                <v:stroke joinstyle="miter"/>
                <v:path gradientshapeok="t" o:connecttype="rect"/>
              </v:shapetype>
              <v:shape id="Text Box 2" o:spid="_x0000_s1026" type="#_x0000_t202" style="position:absolute;margin-left:312pt;margin-top:-22.8pt;width:119.3pt;height:21.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" strokecolor="white [3212]">
                <v:textbox>
                  <w:txbxContent>
                    <w:p w:rsidR="00E56E08" w:rsidRPr="00E56E08" w:rsidRDefault="00E56E08" w:rsidP="00E56E08">
                      <w:pPr>
                        <w:jc w:val="right"/>
                        <w:rPr>
                          <w:color w:val="FF0000"/>
                        </w:rPr>
                      </w:pPr>
                      <w:r w:rsidRPr="00E56E08">
                        <w:rPr>
                          <w:color w:val="FF0000"/>
                        </w:rPr>
                        <w:t>Updated 11/23/15</w:t>
                      </w:r>
                    </w:p>
                  </w:txbxContent>
                </v:textbox>
                <w10:wrap type="square"/>
              </v:shape>
            </w:pict>
          </mc:Fallback>
        </mc:AlternateContent>
      </w:r>
    </w:p>
    <w:tbl>
      <w:tblPr>
        <w:tblW w:w="0" w:type="auto"/>
        <w:tblBorders>
          <w:top w:val="single" w:sz="4" w:space="0" w:color="FF0000"/>
          <w:left w:val="single" w:sz="4" w:space="0" w:color="FF0000"/>
          <w:bottom w:val="single" w:sz="4" w:space="0" w:color="FF0000"/>
          <w:right w:val="single" w:sz="4" w:space="0" w:color="FF0000"/>
        </w:tblBorders>
        <w:tblLook w:val="0000" w:firstRow="0" w:lastRow="0" w:firstColumn="0" w:lastColumn="0" w:noHBand="0" w:noVBand="0"/>
      </w:tblPr>
      <w:tblGrid>
        <w:gridCol w:w="8856"/>
      </w:tblGrid>
      <w:tr w:rsidR="00E56E08" w:rsidRPr="00DE25B0" w:rsidTr="00E36485">
        <w:tc>
          <w:tcPr>
            <w:tcW w:w="8856" w:type="dxa"/>
          </w:tcPr>
          <w:p w:rsidR="00E36485" w:rsidRPr="00D355E5" w:rsidRDefault="000C1699" w:rsidP="00D355E5">
            <w:pPr>
              <w:jc w:val="center"/>
              <w:rPr>
                <w:b/>
              </w:rPr>
            </w:pPr>
            <w:r>
              <w:rPr>
                <w:b/>
              </w:rPr>
              <w:t xml:space="preserve">Pilot </w:t>
            </w:r>
            <w:r w:rsidR="00E36485" w:rsidRPr="00D355E5">
              <w:rPr>
                <w:b/>
              </w:rPr>
              <w:t>Program Proposal Template</w:t>
            </w:r>
          </w:p>
          <w:p w:rsidR="00E36485" w:rsidRPr="006553CA" w:rsidRDefault="00E36485" w:rsidP="00D355E5">
            <w:pPr>
              <w:jc w:val="center"/>
            </w:pPr>
            <w:r w:rsidRPr="006553CA">
              <w:t>Bachelor’s and Master’s Levels</w:t>
            </w:r>
            <w:r w:rsidR="006B48E5">
              <w:t xml:space="preserve"> Only</w:t>
            </w:r>
          </w:p>
          <w:p w:rsidR="00E36485" w:rsidRPr="00130EC5" w:rsidRDefault="00D22D02" w:rsidP="00D355E5">
            <w:pPr>
              <w:jc w:val="center"/>
            </w:pPr>
            <w:r w:rsidRPr="006553CA">
              <w:t>Offered through State-Support and Self</w:t>
            </w:r>
            <w:r w:rsidR="00E36485" w:rsidRPr="006553CA">
              <w:t>-Support Modes</w:t>
            </w:r>
          </w:p>
        </w:tc>
      </w:tr>
    </w:tbl>
    <w:p w:rsidR="00B11A68" w:rsidRPr="0045338A" w:rsidRDefault="00B11A68" w:rsidP="00E36485">
      <w:pPr>
        <w:pStyle w:val="Example"/>
        <w:tabs>
          <w:tab w:val="left" w:pos="720"/>
        </w:tabs>
        <w:rPr>
          <w:rFonts w:ascii="Times New Roman" w:hAnsi="Times New Roman"/>
          <w:sz w:val="22"/>
          <w:szCs w:val="22"/>
        </w:rPr>
      </w:pPr>
    </w:p>
    <w:p w:rsidR="00B11A68" w:rsidRPr="00AA630C" w:rsidRDefault="004C6EC6" w:rsidP="00E36485">
      <w:pPr>
        <w:pStyle w:val="Example"/>
        <w:tabs>
          <w:tab w:val="left" w:pos="720"/>
        </w:tabs>
        <w:rPr>
          <w:rFonts w:ascii="Times New Roman" w:hAnsi="Times New Roman"/>
          <w:bCs/>
          <w:sz w:val="22"/>
          <w:szCs w:val="22"/>
        </w:rPr>
      </w:pPr>
      <w:r>
        <w:rPr>
          <w:rFonts w:ascii="Times New Roman" w:hAnsi="Times New Roman"/>
          <w:b/>
          <w:sz w:val="22"/>
          <w:szCs w:val="22"/>
        </w:rPr>
        <w:t>This template will help you satisfy t</w:t>
      </w:r>
      <w:r w:rsidR="00B11A68" w:rsidRPr="0045338A">
        <w:rPr>
          <w:rFonts w:ascii="Times New Roman" w:hAnsi="Times New Roman"/>
          <w:b/>
          <w:sz w:val="22"/>
          <w:szCs w:val="22"/>
        </w:rPr>
        <w:t xml:space="preserve">he campus </w:t>
      </w:r>
      <w:r>
        <w:rPr>
          <w:rFonts w:ascii="Times New Roman" w:hAnsi="Times New Roman"/>
          <w:b/>
          <w:sz w:val="22"/>
          <w:szCs w:val="22"/>
        </w:rPr>
        <w:t xml:space="preserve">obligation </w:t>
      </w:r>
      <w:r w:rsidR="00B11A68" w:rsidRPr="0045338A">
        <w:rPr>
          <w:rFonts w:ascii="Times New Roman" w:hAnsi="Times New Roman"/>
          <w:b/>
          <w:sz w:val="22"/>
          <w:szCs w:val="22"/>
        </w:rPr>
        <w:t>to notify the Chancellor’s Office of pla</w:t>
      </w:r>
      <w:r w:rsidR="006553CA">
        <w:rPr>
          <w:rFonts w:ascii="Times New Roman" w:hAnsi="Times New Roman"/>
          <w:b/>
          <w:sz w:val="22"/>
          <w:szCs w:val="22"/>
        </w:rPr>
        <w:t>ns to establish a pilot program. Before the planned pilot program may be implemented, the campus must obtain a formal acknowledgment from the Chancellor’s Office</w:t>
      </w:r>
      <w:r w:rsidR="00B11A68" w:rsidRPr="0045338A">
        <w:rPr>
          <w:rFonts w:ascii="Times New Roman" w:hAnsi="Times New Roman"/>
          <w:b/>
          <w:sz w:val="22"/>
          <w:szCs w:val="22"/>
        </w:rPr>
        <w:t>.</w:t>
      </w:r>
      <w:r w:rsidR="00AA630C">
        <w:rPr>
          <w:rFonts w:ascii="Times New Roman" w:hAnsi="Times New Roman"/>
          <w:b/>
          <w:sz w:val="22"/>
          <w:szCs w:val="22"/>
        </w:rPr>
        <w:t xml:space="preserve"> </w:t>
      </w:r>
      <w:r w:rsidR="00AA630C">
        <w:rPr>
          <w:rFonts w:ascii="Times New Roman" w:hAnsi="Times New Roman"/>
          <w:sz w:val="22"/>
          <w:szCs w:val="22"/>
        </w:rPr>
        <w:t xml:space="preserve">While </w:t>
      </w:r>
      <w:r w:rsidR="006553CA">
        <w:rPr>
          <w:rFonts w:ascii="Times New Roman" w:hAnsi="Times New Roman"/>
          <w:sz w:val="22"/>
          <w:szCs w:val="22"/>
        </w:rPr>
        <w:t xml:space="preserve">the traditional proposal package and a </w:t>
      </w:r>
      <w:r w:rsidR="00AA630C">
        <w:rPr>
          <w:rFonts w:ascii="Times New Roman" w:hAnsi="Times New Roman"/>
          <w:sz w:val="22"/>
          <w:szCs w:val="22"/>
        </w:rPr>
        <w:t>full Chancellor’s Office review</w:t>
      </w:r>
      <w:r w:rsidR="006553CA">
        <w:rPr>
          <w:rFonts w:ascii="Times New Roman" w:hAnsi="Times New Roman"/>
          <w:sz w:val="22"/>
          <w:szCs w:val="22"/>
        </w:rPr>
        <w:t xml:space="preserve"> of the proposed curriculum, demand, and resources</w:t>
      </w:r>
      <w:r w:rsidR="00AA630C">
        <w:rPr>
          <w:rFonts w:ascii="Times New Roman" w:hAnsi="Times New Roman"/>
          <w:sz w:val="22"/>
          <w:szCs w:val="22"/>
        </w:rPr>
        <w:t xml:space="preserve"> is not required, the system office is </w:t>
      </w:r>
      <w:r w:rsidR="006553CA">
        <w:rPr>
          <w:rFonts w:ascii="Times New Roman" w:hAnsi="Times New Roman"/>
          <w:sz w:val="22"/>
          <w:szCs w:val="22"/>
        </w:rPr>
        <w:t>obligated</w:t>
      </w:r>
      <w:r w:rsidR="00AA630C">
        <w:rPr>
          <w:rFonts w:ascii="Times New Roman" w:hAnsi="Times New Roman"/>
          <w:sz w:val="22"/>
          <w:szCs w:val="22"/>
        </w:rPr>
        <w:t xml:space="preserve"> to confirm that the planned pilot program </w:t>
      </w:r>
      <w:r w:rsidR="006553CA">
        <w:rPr>
          <w:rFonts w:ascii="Times New Roman" w:hAnsi="Times New Roman"/>
          <w:sz w:val="22"/>
          <w:szCs w:val="22"/>
        </w:rPr>
        <w:t xml:space="preserve">appears to meet </w:t>
      </w:r>
      <w:r w:rsidR="00AA630C">
        <w:rPr>
          <w:rFonts w:ascii="Times New Roman" w:hAnsi="Times New Roman"/>
          <w:sz w:val="22"/>
          <w:szCs w:val="22"/>
        </w:rPr>
        <w:t>all applicable laws and policies.</w:t>
      </w:r>
      <w:r w:rsidR="006553CA">
        <w:rPr>
          <w:rFonts w:ascii="Times New Roman" w:hAnsi="Times New Roman"/>
          <w:sz w:val="22"/>
          <w:szCs w:val="22"/>
        </w:rPr>
        <w:t xml:space="preserve"> Your submission of the following information will make a complete case for the pilot program and facilitate efficient review and response.  </w:t>
      </w:r>
    </w:p>
    <w:p w:rsidR="00E36485" w:rsidRPr="0045338A" w:rsidRDefault="00E36485" w:rsidP="00E36485">
      <w:pPr>
        <w:pStyle w:val="Example"/>
        <w:jc w:val="center"/>
        <w:rPr>
          <w:rFonts w:ascii="Times New Roman" w:hAnsi="Times New Roman"/>
          <w:sz w:val="22"/>
          <w:szCs w:val="22"/>
        </w:rPr>
      </w:pPr>
    </w:p>
    <w:p w:rsidR="00E36485" w:rsidRPr="0045338A" w:rsidRDefault="00E36485" w:rsidP="00E36485">
      <w:pPr>
        <w:pStyle w:val="Example"/>
        <w:numPr>
          <w:ilvl w:val="0"/>
          <w:numId w:val="14"/>
        </w:numPr>
        <w:rPr>
          <w:rFonts w:ascii="Times New Roman" w:hAnsi="Times New Roman"/>
          <w:b/>
          <w:bCs/>
          <w:sz w:val="22"/>
          <w:szCs w:val="22"/>
        </w:rPr>
      </w:pPr>
      <w:r w:rsidRPr="0045338A">
        <w:rPr>
          <w:rFonts w:ascii="Times New Roman" w:hAnsi="Times New Roman"/>
          <w:b/>
          <w:bCs/>
          <w:sz w:val="22"/>
          <w:szCs w:val="22"/>
        </w:rPr>
        <w:t>Program Type</w:t>
      </w:r>
      <w:r w:rsidR="00AA630C">
        <w:rPr>
          <w:rFonts w:ascii="Times New Roman" w:hAnsi="Times New Roman"/>
          <w:b/>
          <w:bCs/>
          <w:sz w:val="22"/>
          <w:szCs w:val="22"/>
        </w:rPr>
        <w:t>—Please indicate one:</w:t>
      </w:r>
      <w:r w:rsidRPr="0045338A">
        <w:rPr>
          <w:rFonts w:ascii="Times New Roman" w:hAnsi="Times New Roman"/>
          <w:b/>
          <w:bCs/>
          <w:sz w:val="22"/>
          <w:szCs w:val="22"/>
        </w:rPr>
        <w:t xml:space="preserve"> </w:t>
      </w:r>
    </w:p>
    <w:p w:rsidR="00E36485" w:rsidRPr="0045338A" w:rsidRDefault="00E36485" w:rsidP="00E36485">
      <w:pPr>
        <w:pStyle w:val="Example"/>
        <w:ind w:firstLine="720"/>
        <w:rPr>
          <w:rFonts w:ascii="Times New Roman" w:hAnsi="Times New Roman"/>
          <w:sz w:val="22"/>
          <w:szCs w:val="22"/>
        </w:rPr>
      </w:pPr>
    </w:p>
    <w:p w:rsidR="00E36485" w:rsidRPr="0045338A" w:rsidRDefault="00E36485" w:rsidP="00E36485">
      <w:pPr>
        <w:pStyle w:val="Example"/>
        <w:spacing w:after="120"/>
        <w:ind w:left="720"/>
        <w:rPr>
          <w:rFonts w:ascii="Times New Roman" w:hAnsi="Times New Roman"/>
          <w:sz w:val="22"/>
          <w:szCs w:val="22"/>
        </w:rPr>
      </w:pPr>
      <w:r w:rsidRPr="0045338A">
        <w:rPr>
          <w:rFonts w:ascii="Times New Roman" w:hAnsi="Times New Roman"/>
          <w:sz w:val="22"/>
          <w:szCs w:val="22"/>
        </w:rPr>
        <w:t>a.</w:t>
      </w:r>
      <w:r w:rsidR="0045338A">
        <w:rPr>
          <w:rFonts w:ascii="Times New Roman" w:hAnsi="Times New Roman"/>
          <w:sz w:val="22"/>
          <w:szCs w:val="22"/>
        </w:rPr>
        <w:t xml:space="preserve">  </w:t>
      </w:r>
      <w:r w:rsidRPr="0045338A">
        <w:rPr>
          <w:rFonts w:ascii="Times New Roman" w:hAnsi="Times New Roman"/>
          <w:sz w:val="22"/>
          <w:szCs w:val="22"/>
        </w:rPr>
        <w:t xml:space="preserve"> </w:t>
      </w:r>
      <w:r w:rsidR="0045338A">
        <w:rPr>
          <w:rFonts w:ascii="Times New Roman" w:hAnsi="Times New Roman"/>
          <w:sz w:val="22"/>
          <w:szCs w:val="22"/>
        </w:rPr>
        <w:t xml:space="preserve"> </w:t>
      </w:r>
      <w:r w:rsidRPr="0045338A">
        <w:rPr>
          <w:rFonts w:ascii="Times New Roman" w:hAnsi="Times New Roman"/>
          <w:sz w:val="22"/>
          <w:szCs w:val="22"/>
        </w:rPr>
        <w:t xml:space="preserve">State-Support </w:t>
      </w:r>
    </w:p>
    <w:p w:rsidR="00E36485" w:rsidRPr="0045338A" w:rsidRDefault="00E36485" w:rsidP="00E36485">
      <w:pPr>
        <w:pStyle w:val="Example"/>
        <w:spacing w:after="120"/>
        <w:ind w:left="720"/>
        <w:rPr>
          <w:rFonts w:ascii="Times New Roman" w:hAnsi="Times New Roman"/>
          <w:sz w:val="22"/>
          <w:szCs w:val="22"/>
        </w:rPr>
      </w:pPr>
      <w:r w:rsidRPr="0045338A">
        <w:rPr>
          <w:rFonts w:ascii="Times New Roman" w:hAnsi="Times New Roman"/>
          <w:sz w:val="22"/>
          <w:szCs w:val="22"/>
        </w:rPr>
        <w:t>b.</w:t>
      </w:r>
      <w:r w:rsidR="0045338A">
        <w:rPr>
          <w:rFonts w:ascii="Times New Roman" w:hAnsi="Times New Roman"/>
          <w:sz w:val="22"/>
          <w:szCs w:val="22"/>
        </w:rPr>
        <w:t xml:space="preserve">   </w:t>
      </w:r>
      <w:r w:rsidRPr="0045338A">
        <w:rPr>
          <w:rFonts w:ascii="Times New Roman" w:hAnsi="Times New Roman"/>
          <w:sz w:val="22"/>
          <w:szCs w:val="22"/>
        </w:rPr>
        <w:t xml:space="preserve"> </w:t>
      </w:r>
      <w:hyperlink r:id="rId7" w:history="1">
        <w:r w:rsidRPr="0045338A">
          <w:rPr>
            <w:rStyle w:val="Hyperlink"/>
            <w:rFonts w:ascii="Times New Roman" w:hAnsi="Times New Roman"/>
            <w:sz w:val="22"/>
            <w:szCs w:val="22"/>
          </w:rPr>
          <w:t>Self-Support</w:t>
        </w:r>
      </w:hyperlink>
    </w:p>
    <w:p w:rsidR="00E36485" w:rsidRPr="0045338A" w:rsidRDefault="00E36485" w:rsidP="00E36485">
      <w:pPr>
        <w:pStyle w:val="Example"/>
        <w:rPr>
          <w:rFonts w:ascii="Times New Roman" w:hAnsi="Times New Roman"/>
          <w:b/>
          <w:bCs/>
          <w:sz w:val="22"/>
          <w:szCs w:val="22"/>
        </w:rPr>
      </w:pPr>
    </w:p>
    <w:p w:rsidR="00E503AC" w:rsidRDefault="00E503AC" w:rsidP="00E36485">
      <w:pPr>
        <w:pStyle w:val="Example"/>
        <w:numPr>
          <w:ilvl w:val="0"/>
          <w:numId w:val="14"/>
        </w:numPr>
        <w:rPr>
          <w:rFonts w:ascii="Times New Roman" w:hAnsi="Times New Roman"/>
          <w:b/>
          <w:bCs/>
          <w:sz w:val="22"/>
          <w:szCs w:val="22"/>
        </w:rPr>
      </w:pPr>
      <w:r>
        <w:rPr>
          <w:rFonts w:ascii="Times New Roman" w:hAnsi="Times New Roman"/>
          <w:b/>
          <w:bCs/>
          <w:sz w:val="22"/>
          <w:szCs w:val="22"/>
        </w:rPr>
        <w:t>Number of Programs in Pilot Status</w:t>
      </w:r>
    </w:p>
    <w:p w:rsidR="00E503AC" w:rsidRDefault="006B48E5" w:rsidP="006B48E5">
      <w:pPr>
        <w:pStyle w:val="Example"/>
        <w:ind w:left="720"/>
        <w:rPr>
          <w:rFonts w:ascii="Times New Roman" w:hAnsi="Times New Roman"/>
          <w:bCs/>
          <w:sz w:val="22"/>
          <w:szCs w:val="22"/>
        </w:rPr>
      </w:pPr>
      <w:r>
        <w:rPr>
          <w:rFonts w:ascii="Times New Roman" w:hAnsi="Times New Roman"/>
          <w:bCs/>
          <w:sz w:val="22"/>
          <w:szCs w:val="22"/>
        </w:rPr>
        <w:t>Please confirm the number of pilot programs now offered at your campus.  The trustees set a limit of two per campus at one time.</w:t>
      </w:r>
    </w:p>
    <w:p w:rsidR="006B48E5" w:rsidRPr="006B48E5" w:rsidRDefault="006B48E5" w:rsidP="006B48E5">
      <w:pPr>
        <w:pStyle w:val="Example"/>
        <w:ind w:left="720"/>
        <w:rPr>
          <w:rFonts w:ascii="Times New Roman" w:hAnsi="Times New Roman"/>
          <w:bCs/>
          <w:sz w:val="22"/>
          <w:szCs w:val="22"/>
        </w:rPr>
      </w:pPr>
    </w:p>
    <w:p w:rsidR="00E36485" w:rsidRPr="0045338A" w:rsidRDefault="00E36485" w:rsidP="00E36485">
      <w:pPr>
        <w:pStyle w:val="Example"/>
        <w:numPr>
          <w:ilvl w:val="0"/>
          <w:numId w:val="14"/>
        </w:numPr>
        <w:rPr>
          <w:rFonts w:ascii="Times New Roman" w:hAnsi="Times New Roman"/>
          <w:b/>
          <w:bCs/>
          <w:sz w:val="22"/>
          <w:szCs w:val="22"/>
        </w:rPr>
      </w:pPr>
      <w:r w:rsidRPr="0045338A">
        <w:rPr>
          <w:rFonts w:ascii="Times New Roman" w:hAnsi="Times New Roman"/>
          <w:b/>
          <w:bCs/>
          <w:sz w:val="22"/>
          <w:szCs w:val="22"/>
        </w:rPr>
        <w:t>Program Identification</w:t>
      </w:r>
    </w:p>
    <w:p w:rsidR="00E36485" w:rsidRPr="0045338A" w:rsidRDefault="00E36485" w:rsidP="00E36485">
      <w:pPr>
        <w:pStyle w:val="letters"/>
        <w:tabs>
          <w:tab w:val="num" w:pos="1080"/>
        </w:tabs>
        <w:ind w:left="1080"/>
        <w:rPr>
          <w:rFonts w:ascii="Times New Roman" w:hAnsi="Times New Roman"/>
          <w:szCs w:val="22"/>
        </w:rPr>
      </w:pPr>
    </w:p>
    <w:p w:rsidR="00E36485" w:rsidRPr="0045338A" w:rsidRDefault="00E36485" w:rsidP="00E36485">
      <w:pPr>
        <w:pStyle w:val="ListParagraph"/>
        <w:numPr>
          <w:ilvl w:val="0"/>
          <w:numId w:val="6"/>
        </w:numPr>
        <w:rPr>
          <w:rFonts w:ascii="Times New Roman" w:hAnsi="Times New Roman" w:cs="Times New Roman"/>
          <w:sz w:val="22"/>
          <w:szCs w:val="22"/>
        </w:rPr>
      </w:pPr>
      <w:r w:rsidRPr="0045338A">
        <w:rPr>
          <w:rFonts w:ascii="Times New Roman" w:hAnsi="Times New Roman" w:cs="Times New Roman"/>
          <w:sz w:val="22"/>
          <w:szCs w:val="22"/>
        </w:rPr>
        <w:t>Campus</w:t>
      </w:r>
    </w:p>
    <w:p w:rsidR="00E36485" w:rsidRPr="0045338A" w:rsidRDefault="00E36485" w:rsidP="00E36485">
      <w:pPr>
        <w:ind w:left="360"/>
        <w:rPr>
          <w:rFonts w:ascii="Times New Roman" w:hAnsi="Times New Roman" w:cs="Times New Roman"/>
          <w:sz w:val="22"/>
          <w:szCs w:val="22"/>
        </w:rPr>
      </w:pPr>
    </w:p>
    <w:p w:rsidR="00E36485" w:rsidRPr="0045338A" w:rsidRDefault="00E36485" w:rsidP="00E36485">
      <w:pPr>
        <w:pStyle w:val="ListParagraph"/>
        <w:numPr>
          <w:ilvl w:val="0"/>
          <w:numId w:val="6"/>
        </w:numPr>
        <w:rPr>
          <w:rFonts w:ascii="Times New Roman" w:hAnsi="Times New Roman" w:cs="Times New Roman"/>
          <w:sz w:val="22"/>
          <w:szCs w:val="22"/>
        </w:rPr>
      </w:pPr>
      <w:r w:rsidRPr="0045338A">
        <w:rPr>
          <w:rFonts w:ascii="Times New Roman" w:hAnsi="Times New Roman" w:cs="Times New Roman"/>
          <w:sz w:val="22"/>
          <w:szCs w:val="22"/>
        </w:rPr>
        <w:t>Full and exact degree designation and title (e.g.</w:t>
      </w:r>
      <w:r w:rsidR="00802029">
        <w:rPr>
          <w:rFonts w:ascii="Times New Roman" w:hAnsi="Times New Roman" w:cs="Times New Roman"/>
          <w:sz w:val="22"/>
          <w:szCs w:val="22"/>
        </w:rPr>
        <w:t>,</w:t>
      </w:r>
      <w:r w:rsidRPr="0045338A">
        <w:rPr>
          <w:rFonts w:ascii="Times New Roman" w:hAnsi="Times New Roman" w:cs="Times New Roman"/>
          <w:sz w:val="22"/>
          <w:szCs w:val="22"/>
        </w:rPr>
        <w:t xml:space="preserve"> Master of Science in Genetic Counseling, Bachelor of Arts with a </w:t>
      </w:r>
      <w:r w:rsidR="00802029">
        <w:rPr>
          <w:rFonts w:ascii="Times New Roman" w:hAnsi="Times New Roman" w:cs="Times New Roman"/>
          <w:sz w:val="22"/>
          <w:szCs w:val="22"/>
        </w:rPr>
        <w:t>M</w:t>
      </w:r>
      <w:r w:rsidRPr="0045338A">
        <w:rPr>
          <w:rFonts w:ascii="Times New Roman" w:hAnsi="Times New Roman" w:cs="Times New Roman"/>
          <w:sz w:val="22"/>
          <w:szCs w:val="22"/>
        </w:rPr>
        <w:t>ajor in History).</w:t>
      </w:r>
    </w:p>
    <w:p w:rsidR="00E36485" w:rsidRPr="0045338A" w:rsidRDefault="00E36485" w:rsidP="00E36485">
      <w:pPr>
        <w:ind w:left="360"/>
        <w:rPr>
          <w:rFonts w:ascii="Times New Roman" w:hAnsi="Times New Roman" w:cs="Times New Roman"/>
          <w:sz w:val="22"/>
          <w:szCs w:val="22"/>
        </w:rPr>
      </w:pPr>
    </w:p>
    <w:p w:rsidR="00E36485" w:rsidRPr="0045338A" w:rsidRDefault="00E36485" w:rsidP="00E36485">
      <w:pPr>
        <w:pStyle w:val="ListParagraph"/>
        <w:numPr>
          <w:ilvl w:val="0"/>
          <w:numId w:val="6"/>
        </w:numPr>
        <w:rPr>
          <w:rFonts w:ascii="Times New Roman" w:hAnsi="Times New Roman" w:cs="Times New Roman"/>
          <w:sz w:val="22"/>
          <w:szCs w:val="22"/>
        </w:rPr>
      </w:pPr>
      <w:r w:rsidRPr="0045338A">
        <w:rPr>
          <w:rFonts w:ascii="Times New Roman" w:hAnsi="Times New Roman" w:cs="Times New Roman"/>
          <w:sz w:val="22"/>
          <w:szCs w:val="22"/>
        </w:rPr>
        <w:t>Term and academic year of intended implementation (e.g.</w:t>
      </w:r>
      <w:r w:rsidR="00ED2763">
        <w:rPr>
          <w:rFonts w:ascii="Times New Roman" w:hAnsi="Times New Roman" w:cs="Times New Roman"/>
          <w:sz w:val="22"/>
          <w:szCs w:val="22"/>
        </w:rPr>
        <w:t>,</w:t>
      </w:r>
      <w:r w:rsidRPr="0045338A">
        <w:rPr>
          <w:rFonts w:ascii="Times New Roman" w:hAnsi="Times New Roman" w:cs="Times New Roman"/>
          <w:sz w:val="22"/>
          <w:szCs w:val="22"/>
        </w:rPr>
        <w:t xml:space="preserve"> </w:t>
      </w:r>
      <w:r w:rsidR="00ED2763">
        <w:rPr>
          <w:rFonts w:ascii="Times New Roman" w:hAnsi="Times New Roman" w:cs="Times New Roman"/>
          <w:sz w:val="22"/>
          <w:szCs w:val="22"/>
        </w:rPr>
        <w:t>f</w:t>
      </w:r>
      <w:r w:rsidRPr="0045338A">
        <w:rPr>
          <w:rFonts w:ascii="Times New Roman" w:hAnsi="Times New Roman" w:cs="Times New Roman"/>
          <w:sz w:val="22"/>
          <w:szCs w:val="22"/>
        </w:rPr>
        <w:t>all 201</w:t>
      </w:r>
      <w:r w:rsidR="00842CB7">
        <w:rPr>
          <w:rFonts w:ascii="Times New Roman" w:hAnsi="Times New Roman" w:cs="Times New Roman"/>
          <w:sz w:val="22"/>
          <w:szCs w:val="22"/>
        </w:rPr>
        <w:t>7</w:t>
      </w:r>
      <w:r w:rsidRPr="0045338A">
        <w:rPr>
          <w:rFonts w:ascii="Times New Roman" w:hAnsi="Times New Roman" w:cs="Times New Roman"/>
          <w:sz w:val="22"/>
          <w:szCs w:val="22"/>
        </w:rPr>
        <w:t>).</w:t>
      </w:r>
    </w:p>
    <w:p w:rsidR="00E36485" w:rsidRPr="0045338A" w:rsidRDefault="00E36485" w:rsidP="00E36485">
      <w:pPr>
        <w:ind w:left="360"/>
        <w:rPr>
          <w:rFonts w:ascii="Times New Roman" w:hAnsi="Times New Roman" w:cs="Times New Roman"/>
          <w:sz w:val="22"/>
          <w:szCs w:val="22"/>
        </w:rPr>
      </w:pPr>
    </w:p>
    <w:p w:rsidR="00E36485" w:rsidRDefault="00E36485" w:rsidP="00E36485">
      <w:pPr>
        <w:pStyle w:val="ListParagraph"/>
        <w:numPr>
          <w:ilvl w:val="0"/>
          <w:numId w:val="6"/>
        </w:numPr>
        <w:rPr>
          <w:rFonts w:ascii="Times New Roman" w:hAnsi="Times New Roman" w:cs="Times New Roman"/>
          <w:sz w:val="22"/>
          <w:szCs w:val="22"/>
        </w:rPr>
      </w:pPr>
      <w:r w:rsidRPr="0045338A">
        <w:rPr>
          <w:rFonts w:ascii="Times New Roman" w:hAnsi="Times New Roman" w:cs="Times New Roman"/>
          <w:sz w:val="22"/>
          <w:szCs w:val="22"/>
        </w:rPr>
        <w:t>Total number of units required for graduation. This will include all requirements, not just major requirements.</w:t>
      </w:r>
    </w:p>
    <w:p w:rsidR="005A16B0" w:rsidRPr="005A16B0" w:rsidRDefault="005A16B0" w:rsidP="005A16B0">
      <w:pPr>
        <w:pStyle w:val="ListParagraph"/>
        <w:rPr>
          <w:rFonts w:ascii="Times New Roman" w:hAnsi="Times New Roman" w:cs="Times New Roman"/>
          <w:sz w:val="22"/>
          <w:szCs w:val="22"/>
        </w:rPr>
      </w:pPr>
    </w:p>
    <w:p w:rsidR="005A16B0" w:rsidRPr="0045338A" w:rsidRDefault="005A16B0" w:rsidP="00E36485">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Specify whether the pilot is currently on the Academic Master Plan or if it will be projected in the coming projection reporting cycle.</w:t>
      </w:r>
    </w:p>
    <w:p w:rsidR="000A4523" w:rsidRPr="000A4523" w:rsidRDefault="000A4523" w:rsidP="000A4523">
      <w:pPr>
        <w:rPr>
          <w:rFonts w:ascii="Times New Roman" w:hAnsi="Times New Roman" w:cs="Times New Roman"/>
          <w:sz w:val="22"/>
          <w:szCs w:val="22"/>
        </w:rPr>
      </w:pPr>
    </w:p>
    <w:p w:rsidR="000A4523" w:rsidRPr="0045338A" w:rsidRDefault="000A4523" w:rsidP="000A4523">
      <w:pPr>
        <w:pStyle w:val="ListParagraph"/>
        <w:numPr>
          <w:ilvl w:val="0"/>
          <w:numId w:val="14"/>
        </w:numPr>
        <w:rPr>
          <w:rFonts w:ascii="Times New Roman" w:hAnsi="Times New Roman" w:cs="Times New Roman"/>
          <w:b/>
          <w:sz w:val="22"/>
          <w:szCs w:val="22"/>
        </w:rPr>
      </w:pPr>
      <w:r w:rsidRPr="0045338A">
        <w:rPr>
          <w:rFonts w:ascii="Times New Roman" w:hAnsi="Times New Roman" w:cs="Times New Roman"/>
          <w:b/>
          <w:sz w:val="22"/>
          <w:szCs w:val="22"/>
        </w:rPr>
        <w:t>Program Description</w:t>
      </w:r>
    </w:p>
    <w:p w:rsidR="000A4523" w:rsidRPr="0045338A" w:rsidRDefault="000A4523" w:rsidP="000A4523">
      <w:pPr>
        <w:pStyle w:val="letters"/>
        <w:tabs>
          <w:tab w:val="num" w:pos="1080"/>
        </w:tabs>
        <w:ind w:left="1080"/>
        <w:jc w:val="left"/>
        <w:rPr>
          <w:rFonts w:ascii="Times New Roman" w:hAnsi="Times New Roman"/>
          <w:szCs w:val="22"/>
        </w:rPr>
      </w:pPr>
    </w:p>
    <w:p w:rsidR="000A4523" w:rsidRDefault="000A4523" w:rsidP="000A4523">
      <w:pPr>
        <w:pStyle w:val="ListParagraph"/>
        <w:numPr>
          <w:ilvl w:val="0"/>
          <w:numId w:val="16"/>
        </w:numPr>
        <w:rPr>
          <w:rFonts w:ascii="Times New Roman" w:hAnsi="Times New Roman" w:cs="Times New Roman"/>
          <w:sz w:val="22"/>
          <w:szCs w:val="22"/>
        </w:rPr>
      </w:pPr>
      <w:r w:rsidRPr="0045338A">
        <w:rPr>
          <w:rFonts w:ascii="Times New Roman" w:hAnsi="Times New Roman" w:cs="Times New Roman"/>
          <w:sz w:val="22"/>
          <w:szCs w:val="22"/>
        </w:rPr>
        <w:t xml:space="preserve">Please provide a </w:t>
      </w:r>
      <w:r w:rsidR="00AA630C">
        <w:rPr>
          <w:rFonts w:ascii="Times New Roman" w:hAnsi="Times New Roman" w:cs="Times New Roman"/>
          <w:sz w:val="22"/>
          <w:szCs w:val="22"/>
        </w:rPr>
        <w:t>one-paragraph</w:t>
      </w:r>
      <w:r w:rsidRPr="0045338A">
        <w:rPr>
          <w:rFonts w:ascii="Times New Roman" w:hAnsi="Times New Roman" w:cs="Times New Roman"/>
          <w:sz w:val="22"/>
          <w:szCs w:val="22"/>
        </w:rPr>
        <w:t xml:space="preserve"> description of the program.</w:t>
      </w:r>
    </w:p>
    <w:p w:rsidR="000A4523" w:rsidRPr="0045338A" w:rsidRDefault="000A4523" w:rsidP="000A4523">
      <w:pPr>
        <w:pStyle w:val="ListParagraph"/>
        <w:ind w:left="1080"/>
        <w:rPr>
          <w:rFonts w:ascii="Times New Roman" w:hAnsi="Times New Roman" w:cs="Times New Roman"/>
          <w:sz w:val="22"/>
          <w:szCs w:val="22"/>
        </w:rPr>
      </w:pPr>
    </w:p>
    <w:p w:rsidR="000A4523" w:rsidRPr="0045338A" w:rsidRDefault="006B48E5" w:rsidP="000A4523">
      <w:pPr>
        <w:pStyle w:val="ListParagraph"/>
        <w:numPr>
          <w:ilvl w:val="0"/>
          <w:numId w:val="16"/>
        </w:numPr>
        <w:rPr>
          <w:rFonts w:ascii="Times New Roman" w:hAnsi="Times New Roman" w:cs="Times New Roman"/>
          <w:sz w:val="22"/>
          <w:szCs w:val="22"/>
        </w:rPr>
      </w:pPr>
      <w:r>
        <w:rPr>
          <w:rFonts w:ascii="Times New Roman" w:hAnsi="Times New Roman" w:cs="Times New Roman"/>
          <w:sz w:val="22"/>
          <w:szCs w:val="22"/>
        </w:rPr>
        <w:t>Include a li</w:t>
      </w:r>
      <w:r w:rsidR="00AA630C">
        <w:rPr>
          <w:rFonts w:ascii="Times New Roman" w:hAnsi="Times New Roman" w:cs="Times New Roman"/>
          <w:sz w:val="22"/>
          <w:szCs w:val="22"/>
        </w:rPr>
        <w:t xml:space="preserve">st </w:t>
      </w:r>
      <w:r>
        <w:rPr>
          <w:rFonts w:ascii="Times New Roman" w:hAnsi="Times New Roman" w:cs="Times New Roman"/>
          <w:sz w:val="22"/>
          <w:szCs w:val="22"/>
        </w:rPr>
        <w:t xml:space="preserve">of </w:t>
      </w:r>
      <w:r w:rsidR="00AA630C">
        <w:rPr>
          <w:rFonts w:ascii="Times New Roman" w:hAnsi="Times New Roman" w:cs="Times New Roman"/>
          <w:sz w:val="22"/>
          <w:szCs w:val="22"/>
        </w:rPr>
        <w:t>required courses</w:t>
      </w:r>
      <w:r w:rsidR="000A4523">
        <w:rPr>
          <w:rFonts w:ascii="Times New Roman" w:hAnsi="Times New Roman" w:cs="Times New Roman"/>
          <w:sz w:val="22"/>
          <w:szCs w:val="22"/>
        </w:rPr>
        <w:t>.</w:t>
      </w:r>
    </w:p>
    <w:p w:rsidR="00E36485" w:rsidRPr="0045338A" w:rsidRDefault="00E36485" w:rsidP="00E36485">
      <w:pPr>
        <w:pStyle w:val="Example"/>
        <w:tabs>
          <w:tab w:val="left" w:pos="720"/>
        </w:tabs>
        <w:jc w:val="both"/>
        <w:rPr>
          <w:rFonts w:ascii="Times New Roman" w:hAnsi="Times New Roman"/>
          <w:sz w:val="22"/>
          <w:szCs w:val="22"/>
        </w:rPr>
      </w:pPr>
    </w:p>
    <w:p w:rsidR="00E36485" w:rsidRPr="0045338A" w:rsidRDefault="00E36485" w:rsidP="00E36485">
      <w:pPr>
        <w:pStyle w:val="ListParagraph"/>
        <w:numPr>
          <w:ilvl w:val="0"/>
          <w:numId w:val="14"/>
        </w:numPr>
        <w:rPr>
          <w:rFonts w:ascii="Times New Roman" w:hAnsi="Times New Roman" w:cs="Times New Roman"/>
          <w:b/>
          <w:sz w:val="22"/>
          <w:szCs w:val="22"/>
        </w:rPr>
      </w:pPr>
      <w:r w:rsidRPr="0045338A">
        <w:rPr>
          <w:rFonts w:ascii="Times New Roman" w:hAnsi="Times New Roman" w:cs="Times New Roman"/>
          <w:b/>
          <w:sz w:val="22"/>
          <w:szCs w:val="22"/>
        </w:rPr>
        <w:t xml:space="preserve">Provide evidence </w:t>
      </w:r>
      <w:r w:rsidR="0082438D" w:rsidRPr="0045338A">
        <w:rPr>
          <w:rFonts w:ascii="Times New Roman" w:hAnsi="Times New Roman" w:cs="Times New Roman"/>
          <w:b/>
          <w:sz w:val="22"/>
          <w:szCs w:val="22"/>
        </w:rPr>
        <w:t xml:space="preserve">to confirm </w:t>
      </w:r>
      <w:r w:rsidRPr="0045338A">
        <w:rPr>
          <w:rFonts w:ascii="Times New Roman" w:hAnsi="Times New Roman" w:cs="Times New Roman"/>
          <w:b/>
          <w:sz w:val="22"/>
          <w:szCs w:val="22"/>
        </w:rPr>
        <w:t>each of the following criteria have been met:</w:t>
      </w:r>
    </w:p>
    <w:p w:rsidR="00E36485" w:rsidRPr="0045338A" w:rsidRDefault="00E36485" w:rsidP="00E36485">
      <w:pPr>
        <w:rPr>
          <w:rFonts w:ascii="Times New Roman" w:hAnsi="Times New Roman" w:cs="Times New Roman"/>
          <w:b/>
          <w:sz w:val="22"/>
          <w:szCs w:val="22"/>
        </w:rPr>
      </w:pPr>
    </w:p>
    <w:p w:rsidR="00E36485" w:rsidRPr="0045338A"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 xml:space="preserve">The proposed program can be offered at a high level of quality by the campus </w:t>
      </w:r>
      <w:r w:rsidR="000A4523">
        <w:rPr>
          <w:rFonts w:ascii="Times New Roman" w:hAnsi="Times New Roman" w:cs="Times New Roman"/>
          <w:sz w:val="22"/>
          <w:szCs w:val="22"/>
        </w:rPr>
        <w:t xml:space="preserve">either </w:t>
      </w:r>
      <w:r w:rsidRPr="0045338A">
        <w:rPr>
          <w:rFonts w:ascii="Times New Roman" w:hAnsi="Times New Roman" w:cs="Times New Roman"/>
          <w:sz w:val="22"/>
          <w:szCs w:val="22"/>
        </w:rPr>
        <w:t>within the campus’s existing resource base, or there is a demonstrated capacity to fund the program on a self-support basis.</w:t>
      </w:r>
    </w:p>
    <w:p w:rsidR="00E56E08" w:rsidRDefault="00E56E08" w:rsidP="000A4523">
      <w:pPr>
        <w:rPr>
          <w:rFonts w:ascii="Times New Roman" w:hAnsi="Times New Roman" w:cs="Times New Roman"/>
          <w:sz w:val="22"/>
          <w:szCs w:val="22"/>
        </w:rPr>
        <w:sectPr w:rsidR="00E56E08" w:rsidSect="00DA7959">
          <w:headerReference w:type="default" r:id="rId8"/>
          <w:footerReference w:type="even" r:id="rId9"/>
          <w:footerReference w:type="default" r:id="rId10"/>
          <w:footerReference w:type="first" r:id="rId11"/>
          <w:pgSz w:w="12240" w:h="15840"/>
          <w:pgMar w:top="1440" w:right="1800" w:bottom="1440" w:left="1800" w:header="720" w:footer="720" w:gutter="0"/>
          <w:cols w:space="720"/>
        </w:sectPr>
      </w:pPr>
    </w:p>
    <w:p w:rsidR="00B11A68" w:rsidRPr="000A4523" w:rsidRDefault="00B11A68" w:rsidP="000A4523">
      <w:pPr>
        <w:rPr>
          <w:rFonts w:ascii="Times New Roman" w:hAnsi="Times New Roman" w:cs="Times New Roman"/>
          <w:sz w:val="22"/>
          <w:szCs w:val="22"/>
        </w:rPr>
      </w:pPr>
    </w:p>
    <w:p w:rsidR="00E36485" w:rsidRPr="0045338A"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The proposed program is not subject to specialized accreditation by an agency that is a member of the Association of Specialized and Professional Accreditors, or it is currently offered as an option or concentration that is already recognized and accredited by an appropriate specialized accrediting agency.</w:t>
      </w:r>
    </w:p>
    <w:p w:rsidR="00B11A68" w:rsidRPr="0045338A" w:rsidRDefault="00B11A68" w:rsidP="00D355E5">
      <w:pPr>
        <w:ind w:left="1080" w:hanging="360"/>
        <w:rPr>
          <w:rFonts w:ascii="Times New Roman" w:hAnsi="Times New Roman" w:cs="Times New Roman"/>
          <w:sz w:val="22"/>
          <w:szCs w:val="22"/>
        </w:rPr>
      </w:pPr>
    </w:p>
    <w:p w:rsidR="00E36485" w:rsidRPr="0045338A"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 xml:space="preserve">The proposed program can be adequately housed without a major capital outlay project. Major capital outlay construction projects are those projects whose total cost is $610,000 or more (as adjusted pursuant to </w:t>
      </w:r>
      <w:r w:rsidR="00AA630C">
        <w:rPr>
          <w:rFonts w:ascii="Times New Roman" w:hAnsi="Times New Roman" w:cs="Times New Roman"/>
          <w:sz w:val="22"/>
          <w:szCs w:val="22"/>
        </w:rPr>
        <w:t>California Public Contract</w:t>
      </w:r>
      <w:r w:rsidRPr="0045338A">
        <w:rPr>
          <w:rFonts w:ascii="Times New Roman" w:hAnsi="Times New Roman" w:cs="Times New Roman"/>
          <w:sz w:val="22"/>
          <w:szCs w:val="22"/>
        </w:rPr>
        <w:t xml:space="preserve"> Code </w:t>
      </w:r>
      <w:r w:rsidR="00AA630C">
        <w:rPr>
          <w:rFonts w:ascii="Times New Roman" w:hAnsi="Times New Roman" w:cs="Times New Roman"/>
          <w:sz w:val="22"/>
          <w:szCs w:val="22"/>
        </w:rPr>
        <w:t xml:space="preserve">sections </w:t>
      </w:r>
      <w:r w:rsidRPr="0045338A">
        <w:rPr>
          <w:rFonts w:ascii="Times New Roman" w:hAnsi="Times New Roman" w:cs="Times New Roman"/>
          <w:sz w:val="22"/>
          <w:szCs w:val="22"/>
        </w:rPr>
        <w:t>10705(a); 10105 and 10108).</w:t>
      </w:r>
    </w:p>
    <w:p w:rsidR="00B11A68" w:rsidRPr="0045338A" w:rsidRDefault="00B11A68" w:rsidP="00D355E5">
      <w:pPr>
        <w:ind w:left="1080"/>
        <w:rPr>
          <w:rFonts w:ascii="Times New Roman" w:hAnsi="Times New Roman" w:cs="Times New Roman"/>
          <w:sz w:val="22"/>
          <w:szCs w:val="22"/>
        </w:rPr>
      </w:pPr>
    </w:p>
    <w:p w:rsidR="00E36485" w:rsidRPr="0045338A"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 xml:space="preserve">It is consistent with all existing state and federal law and </w:t>
      </w:r>
      <w:r w:rsidR="00AA630C">
        <w:rPr>
          <w:rFonts w:ascii="Times New Roman" w:hAnsi="Times New Roman" w:cs="Times New Roman"/>
          <w:sz w:val="22"/>
          <w:szCs w:val="22"/>
        </w:rPr>
        <w:t>CSU Board of Trustees</w:t>
      </w:r>
      <w:r w:rsidRPr="0045338A">
        <w:rPr>
          <w:rFonts w:ascii="Times New Roman" w:hAnsi="Times New Roman" w:cs="Times New Roman"/>
          <w:sz w:val="22"/>
          <w:szCs w:val="22"/>
        </w:rPr>
        <w:t xml:space="preserve"> policy. </w:t>
      </w:r>
    </w:p>
    <w:p w:rsidR="00B11A68" w:rsidRPr="0045338A" w:rsidRDefault="00B11A68" w:rsidP="00D355E5">
      <w:pPr>
        <w:ind w:left="1080" w:hanging="360"/>
        <w:rPr>
          <w:rFonts w:ascii="Times New Roman" w:hAnsi="Times New Roman" w:cs="Times New Roman"/>
          <w:sz w:val="22"/>
          <w:szCs w:val="22"/>
        </w:rPr>
      </w:pPr>
    </w:p>
    <w:p w:rsidR="00E36485" w:rsidRPr="0045338A"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It is either a bachelor’s or master’s degree program.</w:t>
      </w:r>
    </w:p>
    <w:p w:rsidR="00B11A68" w:rsidRPr="0045338A" w:rsidRDefault="00B11A68" w:rsidP="00D355E5">
      <w:pPr>
        <w:ind w:left="1080" w:hanging="360"/>
        <w:rPr>
          <w:rFonts w:ascii="Times New Roman" w:hAnsi="Times New Roman" w:cs="Times New Roman"/>
          <w:sz w:val="22"/>
          <w:szCs w:val="22"/>
        </w:rPr>
      </w:pPr>
    </w:p>
    <w:p w:rsidR="00E36485" w:rsidRDefault="00E36485" w:rsidP="00D355E5">
      <w:pPr>
        <w:pStyle w:val="ListParagraph"/>
        <w:numPr>
          <w:ilvl w:val="0"/>
          <w:numId w:val="15"/>
        </w:numPr>
        <w:ind w:left="1080"/>
        <w:rPr>
          <w:rFonts w:ascii="Times New Roman" w:hAnsi="Times New Roman" w:cs="Times New Roman"/>
          <w:sz w:val="22"/>
          <w:szCs w:val="22"/>
        </w:rPr>
      </w:pPr>
      <w:r w:rsidRPr="0045338A">
        <w:rPr>
          <w:rFonts w:ascii="Times New Roman" w:hAnsi="Times New Roman" w:cs="Times New Roman"/>
          <w:sz w:val="22"/>
          <w:szCs w:val="22"/>
        </w:rPr>
        <w:t xml:space="preserve">The proposed program has been subject to a thorough campus review and approval process. </w:t>
      </w:r>
    </w:p>
    <w:p w:rsidR="00842CB7" w:rsidRPr="00842CB7" w:rsidRDefault="00842CB7" w:rsidP="00842CB7">
      <w:pPr>
        <w:pStyle w:val="ListParagraph"/>
        <w:rPr>
          <w:rFonts w:ascii="Times New Roman" w:hAnsi="Times New Roman" w:cs="Times New Roman"/>
          <w:sz w:val="22"/>
          <w:szCs w:val="22"/>
        </w:rPr>
      </w:pPr>
    </w:p>
    <w:p w:rsidR="00842CB7" w:rsidRPr="00842CB7" w:rsidRDefault="00D36C48" w:rsidP="00842CB7">
      <w:pPr>
        <w:pStyle w:val="ListParagraph"/>
        <w:numPr>
          <w:ilvl w:val="0"/>
          <w:numId w:val="15"/>
        </w:numPr>
        <w:ind w:left="1080"/>
        <w:rPr>
          <w:rFonts w:ascii="Times New Roman" w:hAnsi="Times New Roman" w:cs="Times New Roman"/>
          <w:sz w:val="22"/>
          <w:szCs w:val="22"/>
        </w:rPr>
      </w:pPr>
      <w:r w:rsidRPr="00842CB7">
        <w:rPr>
          <w:rFonts w:ascii="Times New Roman" w:hAnsi="Times New Roman" w:cs="Times New Roman"/>
          <w:sz w:val="22"/>
          <w:szCs w:val="22"/>
        </w:rPr>
        <w:t xml:space="preserve">If a self-support program, </w:t>
      </w:r>
      <w:r w:rsidR="00842CB7" w:rsidRPr="00842CB7">
        <w:rPr>
          <w:rFonts w:ascii="Times New Roman" w:hAnsi="Times New Roman"/>
        </w:rPr>
        <w:t xml:space="preserve">please provide the following information: </w:t>
      </w:r>
    </w:p>
    <w:p w:rsidR="00842CB7" w:rsidRDefault="00842CB7" w:rsidP="00842CB7">
      <w:pPr>
        <w:pStyle w:val="numbers"/>
        <w:tabs>
          <w:tab w:val="left" w:pos="270"/>
        </w:tabs>
        <w:ind w:left="1350" w:firstLine="0"/>
        <w:jc w:val="left"/>
        <w:rPr>
          <w:rFonts w:ascii="Times New Roman" w:hAnsi="Times New Roman"/>
        </w:rPr>
      </w:pPr>
    </w:p>
    <w:p w:rsidR="00842CB7" w:rsidRPr="005C0595" w:rsidRDefault="00842CB7" w:rsidP="00842CB7">
      <w:pPr>
        <w:pStyle w:val="ListParagraph"/>
        <w:numPr>
          <w:ilvl w:val="0"/>
          <w:numId w:val="17"/>
        </w:numPr>
        <w:tabs>
          <w:tab w:val="left" w:pos="5040"/>
        </w:tabs>
        <w:ind w:right="115"/>
        <w:rPr>
          <w:rFonts w:ascii="Times New Roman" w:hAnsi="Times New Roman" w:cs="Times New Roman"/>
          <w:b/>
          <w:sz w:val="22"/>
          <w:szCs w:val="22"/>
        </w:rPr>
      </w:pPr>
      <w:r w:rsidRPr="005C0595">
        <w:rPr>
          <w:rFonts w:ascii="Times New Roman" w:hAnsi="Times New Roman" w:cs="Times New Roman"/>
          <w:bCs/>
          <w:sz w:val="22"/>
          <w:szCs w:val="22"/>
        </w:rPr>
        <w:t>specification of how all required EO 1099 self-support criteria are met</w:t>
      </w:r>
    </w:p>
    <w:p w:rsidR="00842CB7" w:rsidRPr="005C0595" w:rsidRDefault="00842CB7" w:rsidP="00842CB7">
      <w:pPr>
        <w:tabs>
          <w:tab w:val="left" w:pos="5040"/>
        </w:tabs>
        <w:ind w:right="115"/>
        <w:rPr>
          <w:rFonts w:ascii="Times New Roman" w:hAnsi="Times New Roman" w:cs="Times New Roman"/>
          <w:b/>
          <w:sz w:val="22"/>
          <w:szCs w:val="22"/>
        </w:rPr>
      </w:pPr>
    </w:p>
    <w:p w:rsidR="00842CB7" w:rsidRPr="005C0595" w:rsidRDefault="009D7BCC" w:rsidP="00842CB7">
      <w:pPr>
        <w:pStyle w:val="ListParagraph"/>
        <w:numPr>
          <w:ilvl w:val="0"/>
          <w:numId w:val="17"/>
        </w:numPr>
        <w:tabs>
          <w:tab w:val="left" w:pos="360"/>
          <w:tab w:val="left" w:pos="1260"/>
          <w:tab w:val="left" w:pos="5040"/>
        </w:tabs>
        <w:ind w:right="115"/>
        <w:rPr>
          <w:rFonts w:ascii="Times New Roman" w:hAnsi="Times New Roman" w:cs="Times New Roman"/>
          <w:bCs/>
          <w:sz w:val="22"/>
          <w:szCs w:val="22"/>
        </w:rPr>
      </w:pPr>
      <w:r>
        <w:rPr>
          <w:rFonts w:ascii="Times New Roman" w:hAnsi="Times New Roman" w:cs="Times New Roman"/>
          <w:bCs/>
          <w:sz w:val="22"/>
          <w:szCs w:val="22"/>
        </w:rPr>
        <w:t xml:space="preserve">confirmation that </w:t>
      </w:r>
      <w:r w:rsidR="00842CB7" w:rsidRPr="005C0595">
        <w:rPr>
          <w:rFonts w:ascii="Times New Roman" w:hAnsi="Times New Roman" w:cs="Times New Roman"/>
          <w:bCs/>
          <w:sz w:val="22"/>
          <w:szCs w:val="22"/>
        </w:rPr>
        <w:t>the proposed program does not replace existing state-support courses or programs</w:t>
      </w:r>
    </w:p>
    <w:p w:rsidR="00842CB7" w:rsidRPr="005C0595" w:rsidRDefault="00842CB7" w:rsidP="00842CB7">
      <w:pPr>
        <w:tabs>
          <w:tab w:val="left" w:pos="360"/>
          <w:tab w:val="left" w:pos="1260"/>
          <w:tab w:val="left" w:pos="5040"/>
        </w:tabs>
        <w:ind w:left="1260" w:right="115" w:hanging="990"/>
        <w:rPr>
          <w:rFonts w:ascii="Times New Roman" w:hAnsi="Times New Roman" w:cs="Times New Roman"/>
          <w:bCs/>
          <w:sz w:val="22"/>
          <w:szCs w:val="22"/>
        </w:rPr>
      </w:pPr>
    </w:p>
    <w:p w:rsidR="00842CB7" w:rsidRPr="005C0595" w:rsidRDefault="004C6EC6" w:rsidP="00842CB7">
      <w:pPr>
        <w:pStyle w:val="ListParagraph"/>
        <w:numPr>
          <w:ilvl w:val="0"/>
          <w:numId w:val="17"/>
        </w:numPr>
        <w:tabs>
          <w:tab w:val="left" w:pos="360"/>
          <w:tab w:val="left" w:pos="1170"/>
          <w:tab w:val="left" w:pos="5040"/>
        </w:tabs>
        <w:ind w:right="115"/>
        <w:rPr>
          <w:rFonts w:ascii="Times New Roman" w:hAnsi="Times New Roman" w:cs="Times New Roman"/>
          <w:bCs/>
          <w:sz w:val="22"/>
          <w:szCs w:val="22"/>
        </w:rPr>
      </w:pPr>
      <w:r>
        <w:rPr>
          <w:rFonts w:ascii="Times New Roman" w:hAnsi="Times New Roman" w:cs="Times New Roman"/>
          <w:bCs/>
          <w:sz w:val="22"/>
          <w:szCs w:val="22"/>
        </w:rPr>
        <w:t xml:space="preserve">confirmation that </w:t>
      </w:r>
      <w:r w:rsidR="00842CB7" w:rsidRPr="005C0595">
        <w:rPr>
          <w:rFonts w:ascii="Times New Roman" w:hAnsi="Times New Roman" w:cs="Times New Roman"/>
          <w:bCs/>
          <w:sz w:val="22"/>
          <w:szCs w:val="22"/>
        </w:rPr>
        <w:t>academic standards associated with all aspects of such offerings are identical to those of comparable state-supported CSU instructional programs</w:t>
      </w:r>
    </w:p>
    <w:p w:rsidR="00842CB7" w:rsidRPr="005C0595" w:rsidRDefault="00842CB7" w:rsidP="00842CB7">
      <w:pPr>
        <w:tabs>
          <w:tab w:val="left" w:pos="360"/>
          <w:tab w:val="left" w:pos="1260"/>
          <w:tab w:val="left" w:pos="5040"/>
        </w:tabs>
        <w:ind w:left="1260" w:right="115" w:hanging="990"/>
        <w:rPr>
          <w:rFonts w:ascii="Times New Roman" w:hAnsi="Times New Roman" w:cs="Times New Roman"/>
          <w:bCs/>
          <w:sz w:val="22"/>
          <w:szCs w:val="22"/>
        </w:rPr>
      </w:pPr>
    </w:p>
    <w:p w:rsidR="00842CB7" w:rsidRPr="005C0595" w:rsidRDefault="004C6EC6" w:rsidP="00842CB7">
      <w:pPr>
        <w:pStyle w:val="ListParagraph"/>
        <w:numPr>
          <w:ilvl w:val="0"/>
          <w:numId w:val="17"/>
        </w:numPr>
        <w:tabs>
          <w:tab w:val="left" w:pos="360"/>
          <w:tab w:val="left" w:pos="1260"/>
          <w:tab w:val="left" w:pos="5040"/>
        </w:tabs>
        <w:ind w:right="115"/>
        <w:rPr>
          <w:rFonts w:ascii="Times New Roman" w:hAnsi="Times New Roman" w:cs="Times New Roman"/>
          <w:bCs/>
          <w:sz w:val="22"/>
          <w:szCs w:val="22"/>
        </w:rPr>
      </w:pPr>
      <w:r>
        <w:rPr>
          <w:rFonts w:ascii="Times New Roman" w:hAnsi="Times New Roman" w:cs="Times New Roman"/>
          <w:bCs/>
          <w:sz w:val="22"/>
          <w:szCs w:val="22"/>
        </w:rPr>
        <w:t>specification that</w:t>
      </w:r>
      <w:r w:rsidR="00842CB7" w:rsidRPr="005C0595">
        <w:rPr>
          <w:rFonts w:ascii="Times New Roman" w:hAnsi="Times New Roman" w:cs="Times New Roman"/>
          <w:bCs/>
          <w:sz w:val="22"/>
          <w:szCs w:val="22"/>
        </w:rPr>
        <w:t xml:space="preserve"> state funds are either inappropriate or unavailable</w:t>
      </w:r>
    </w:p>
    <w:p w:rsidR="00842CB7" w:rsidRPr="005C0595" w:rsidRDefault="00842CB7" w:rsidP="00842CB7">
      <w:pPr>
        <w:tabs>
          <w:tab w:val="left" w:pos="360"/>
          <w:tab w:val="left" w:pos="5040"/>
        </w:tabs>
        <w:ind w:left="630" w:right="115" w:hanging="630"/>
        <w:rPr>
          <w:rFonts w:ascii="Times New Roman" w:hAnsi="Times New Roman" w:cs="Times New Roman"/>
          <w:sz w:val="22"/>
          <w:szCs w:val="22"/>
        </w:rPr>
      </w:pPr>
    </w:p>
    <w:p w:rsidR="00842CB7" w:rsidRPr="005C0595" w:rsidRDefault="00842CB7" w:rsidP="00842CB7">
      <w:pPr>
        <w:pStyle w:val="ListParagraph"/>
        <w:numPr>
          <w:ilvl w:val="0"/>
          <w:numId w:val="17"/>
        </w:numPr>
        <w:tabs>
          <w:tab w:val="left" w:pos="630"/>
          <w:tab w:val="left" w:pos="5040"/>
        </w:tabs>
        <w:ind w:right="115"/>
        <w:rPr>
          <w:rFonts w:ascii="Times New Roman" w:hAnsi="Times New Roman" w:cs="Times New Roman"/>
          <w:bCs/>
          <w:sz w:val="22"/>
          <w:szCs w:val="22"/>
        </w:rPr>
      </w:pPr>
      <w:r w:rsidRPr="005C0595">
        <w:rPr>
          <w:rFonts w:ascii="Times New Roman" w:hAnsi="Times New Roman" w:cs="Times New Roman"/>
          <w:bCs/>
          <w:sz w:val="22"/>
          <w:szCs w:val="22"/>
        </w:rPr>
        <w:t>a cost-recovery program budget</w:t>
      </w:r>
      <w:r w:rsidR="004C6EC6" w:rsidRPr="005C0595">
        <w:rPr>
          <w:rFonts w:ascii="Times New Roman" w:hAnsi="Times New Roman" w:cs="Times New Roman"/>
          <w:bCs/>
          <w:sz w:val="22"/>
          <w:szCs w:val="22"/>
        </w:rPr>
        <w:t xml:space="preserve"> </w:t>
      </w:r>
      <w:r w:rsidRPr="005C0595">
        <w:rPr>
          <w:rFonts w:ascii="Times New Roman" w:hAnsi="Times New Roman" w:cs="Times New Roman"/>
          <w:bCs/>
          <w:sz w:val="22"/>
          <w:szCs w:val="22"/>
        </w:rPr>
        <w:t>*</w:t>
      </w:r>
    </w:p>
    <w:p w:rsidR="00842CB7" w:rsidRPr="005C0595" w:rsidRDefault="00842CB7" w:rsidP="00842CB7">
      <w:pPr>
        <w:tabs>
          <w:tab w:val="left" w:pos="360"/>
          <w:tab w:val="left" w:pos="5040"/>
        </w:tabs>
        <w:ind w:left="630" w:right="115" w:hanging="630"/>
        <w:rPr>
          <w:rFonts w:ascii="Times New Roman" w:hAnsi="Times New Roman" w:cs="Times New Roman"/>
          <w:sz w:val="22"/>
          <w:szCs w:val="22"/>
        </w:rPr>
      </w:pPr>
    </w:p>
    <w:p w:rsidR="00842CB7" w:rsidRPr="005C0595" w:rsidRDefault="00842CB7" w:rsidP="00842CB7">
      <w:pPr>
        <w:pStyle w:val="ListParagraph"/>
        <w:numPr>
          <w:ilvl w:val="0"/>
          <w:numId w:val="17"/>
        </w:numPr>
        <w:tabs>
          <w:tab w:val="left" w:pos="360"/>
          <w:tab w:val="left" w:pos="5040"/>
        </w:tabs>
        <w:ind w:right="115"/>
        <w:rPr>
          <w:rFonts w:ascii="Times New Roman" w:hAnsi="Times New Roman" w:cs="Times New Roman"/>
          <w:bCs/>
          <w:sz w:val="22"/>
          <w:szCs w:val="22"/>
        </w:rPr>
      </w:pPr>
      <w:r w:rsidRPr="005C0595">
        <w:rPr>
          <w:rFonts w:ascii="Times New Roman" w:hAnsi="Times New Roman" w:cs="Times New Roman"/>
          <w:bCs/>
          <w:sz w:val="22"/>
          <w:szCs w:val="22"/>
        </w:rPr>
        <w:t>student per-unit cost</w:t>
      </w:r>
    </w:p>
    <w:p w:rsidR="00842CB7" w:rsidRPr="005C0595" w:rsidRDefault="00842CB7" w:rsidP="00842CB7">
      <w:pPr>
        <w:tabs>
          <w:tab w:val="left" w:pos="360"/>
          <w:tab w:val="left" w:pos="5040"/>
        </w:tabs>
        <w:ind w:left="630" w:right="115" w:hanging="630"/>
        <w:rPr>
          <w:rFonts w:ascii="Times New Roman" w:hAnsi="Times New Roman" w:cs="Times New Roman"/>
          <w:bCs/>
          <w:sz w:val="22"/>
          <w:szCs w:val="22"/>
        </w:rPr>
      </w:pPr>
    </w:p>
    <w:p w:rsidR="00842CB7" w:rsidRPr="005C0595" w:rsidRDefault="00842CB7" w:rsidP="00842CB7">
      <w:pPr>
        <w:pStyle w:val="ListParagraph"/>
        <w:numPr>
          <w:ilvl w:val="0"/>
          <w:numId w:val="17"/>
        </w:numPr>
        <w:tabs>
          <w:tab w:val="left" w:pos="360"/>
          <w:tab w:val="left" w:pos="5040"/>
        </w:tabs>
        <w:ind w:right="115"/>
        <w:rPr>
          <w:rFonts w:ascii="Times New Roman" w:hAnsi="Times New Roman" w:cs="Times New Roman"/>
          <w:bCs/>
          <w:sz w:val="22"/>
          <w:szCs w:val="22"/>
        </w:rPr>
      </w:pPr>
      <w:r w:rsidRPr="005C0595">
        <w:rPr>
          <w:rFonts w:ascii="Times New Roman" w:hAnsi="Times New Roman" w:cs="Times New Roman"/>
          <w:bCs/>
          <w:sz w:val="22"/>
          <w:szCs w:val="22"/>
        </w:rPr>
        <w:t xml:space="preserve">total cost for students to complete the program </w:t>
      </w:r>
    </w:p>
    <w:p w:rsidR="00842CB7" w:rsidRDefault="00842CB7" w:rsidP="00842CB7">
      <w:pPr>
        <w:tabs>
          <w:tab w:val="left" w:pos="360"/>
          <w:tab w:val="left" w:pos="5040"/>
        </w:tabs>
        <w:ind w:left="630" w:right="115" w:hanging="630"/>
        <w:rPr>
          <w:rFonts w:ascii="Times New Roman" w:hAnsi="Times New Roman" w:cs="Times New Roman"/>
          <w:bCs/>
          <w:sz w:val="22"/>
          <w:szCs w:val="22"/>
        </w:rPr>
      </w:pPr>
    </w:p>
    <w:p w:rsidR="006B48E5" w:rsidRPr="004C6EC6" w:rsidRDefault="006B48E5" w:rsidP="006B48E5">
      <w:pPr>
        <w:rPr>
          <w:rFonts w:ascii="Times New Roman" w:hAnsi="Times New Roman" w:cs="Times New Roman"/>
          <w:color w:val="FF0000"/>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p>
    <w:p w:rsidR="006B48E5" w:rsidRPr="005C0595" w:rsidRDefault="006B48E5" w:rsidP="006B48E5">
      <w:pPr>
        <w:tabs>
          <w:tab w:val="left" w:pos="360"/>
          <w:tab w:val="left" w:pos="5040"/>
        </w:tabs>
        <w:ind w:right="115"/>
        <w:rPr>
          <w:rFonts w:ascii="Times New Roman" w:hAnsi="Times New Roman" w:cs="Times New Roman"/>
          <w:bCs/>
          <w:sz w:val="22"/>
          <w:szCs w:val="22"/>
        </w:rPr>
      </w:pPr>
    </w:p>
    <w:p w:rsidR="00842CB7" w:rsidRDefault="00842CB7" w:rsidP="004C6EC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sidRPr="005C0595">
        <w:rPr>
          <w:rFonts w:ascii="Times New Roman" w:hAnsi="Times New Roman" w:cs="Times New Roman"/>
          <w:bCs/>
          <w:sz w:val="22"/>
          <w:szCs w:val="22"/>
        </w:rPr>
        <w:t>*</w:t>
      </w:r>
      <w:r w:rsidRPr="005C0595">
        <w:rPr>
          <w:rFonts w:ascii="Times New Roman" w:hAnsi="Times New Roman" w:cs="Times New Roman"/>
          <w:sz w:val="22"/>
          <w:szCs w:val="22"/>
        </w:rPr>
        <w:t xml:space="preserve"> </w:t>
      </w:r>
      <w:r w:rsidRPr="004C6EC6">
        <w:rPr>
          <w:rFonts w:ascii="Times New Roman" w:hAnsi="Times New Roman" w:cs="Times New Roman"/>
          <w:b/>
          <w:sz w:val="22"/>
          <w:szCs w:val="22"/>
        </w:rPr>
        <w:t>Basic Cost Recovery Budget Elements</w:t>
      </w:r>
      <w:r w:rsidRPr="005C0595">
        <w:rPr>
          <w:rFonts w:ascii="Times New Roman" w:hAnsi="Times New Roman" w:cs="Times New Roman"/>
          <w:sz w:val="22"/>
          <w:szCs w:val="22"/>
        </w:rPr>
        <w:t xml:space="preserve"> </w:t>
      </w:r>
    </w:p>
    <w:p w:rsidR="006B48E5" w:rsidRPr="006B48E5" w:rsidRDefault="006B48E5" w:rsidP="004C6EC6">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Pr>
          <w:rFonts w:ascii="Times New Roman" w:hAnsi="Times New Roman" w:cs="Times New Roman"/>
          <w:sz w:val="22"/>
          <w:szCs w:val="22"/>
        </w:rPr>
        <w:t>for three-to-five year projections</w:t>
      </w:r>
    </w:p>
    <w:p w:rsidR="006B48E5" w:rsidRDefault="006B48E5" w:rsidP="00842CB7">
      <w:pPr>
        <w:jc w:val="center"/>
        <w:rPr>
          <w:rFonts w:ascii="Times New Roman" w:hAnsi="Times New Roman" w:cs="Times New Roman"/>
          <w:sz w:val="22"/>
          <w:szCs w:val="22"/>
        </w:rPr>
      </w:pPr>
    </w:p>
    <w:p w:rsidR="006B48E5" w:rsidRDefault="006B48E5" w:rsidP="00842CB7">
      <w:pPr>
        <w:jc w:val="center"/>
        <w:rPr>
          <w:rFonts w:ascii="Times New Roman" w:hAnsi="Times New Roman" w:cs="Times New Roman"/>
          <w:sz w:val="22"/>
          <w:szCs w:val="22"/>
        </w:rPr>
      </w:pPr>
    </w:p>
    <w:p w:rsidR="00842CB7" w:rsidRPr="004C6EC6" w:rsidRDefault="00842CB7" w:rsidP="004C6EC6">
      <w:pPr>
        <w:pStyle w:val="ListParagraph"/>
        <w:numPr>
          <w:ilvl w:val="2"/>
          <w:numId w:val="19"/>
        </w:numPr>
        <w:rPr>
          <w:rFonts w:ascii="Times New Roman" w:hAnsi="Times New Roman" w:cs="Times New Roman"/>
          <w:sz w:val="22"/>
          <w:szCs w:val="22"/>
        </w:rPr>
      </w:pPr>
      <w:r w:rsidRPr="004C6EC6">
        <w:rPr>
          <w:rFonts w:ascii="Times New Roman" w:hAnsi="Times New Roman" w:cs="Times New Roman"/>
          <w:sz w:val="22"/>
          <w:szCs w:val="22"/>
        </w:rPr>
        <w:t>Student per-unit cost</w:t>
      </w:r>
    </w:p>
    <w:p w:rsidR="00842CB7" w:rsidRPr="004C6EC6" w:rsidRDefault="00842CB7" w:rsidP="004C6EC6">
      <w:pPr>
        <w:pStyle w:val="ListParagraph"/>
        <w:numPr>
          <w:ilvl w:val="2"/>
          <w:numId w:val="19"/>
        </w:numPr>
        <w:rPr>
          <w:rFonts w:ascii="Times New Roman" w:hAnsi="Times New Roman" w:cs="Times New Roman"/>
          <w:sz w:val="22"/>
          <w:szCs w:val="22"/>
        </w:rPr>
      </w:pPr>
      <w:r w:rsidRPr="004C6EC6">
        <w:rPr>
          <w:rFonts w:ascii="Times New Roman" w:hAnsi="Times New Roman" w:cs="Times New Roman"/>
          <w:sz w:val="22"/>
          <w:szCs w:val="22"/>
        </w:rPr>
        <w:t>Number of units producing revenue each academic year</w:t>
      </w:r>
    </w:p>
    <w:p w:rsidR="00842CB7" w:rsidRPr="004C6EC6" w:rsidRDefault="00842CB7" w:rsidP="004C6EC6">
      <w:pPr>
        <w:pStyle w:val="ListParagraph"/>
        <w:numPr>
          <w:ilvl w:val="2"/>
          <w:numId w:val="19"/>
        </w:numPr>
        <w:rPr>
          <w:rFonts w:ascii="Times New Roman" w:hAnsi="Times New Roman" w:cs="Times New Roman"/>
          <w:sz w:val="22"/>
          <w:szCs w:val="22"/>
        </w:rPr>
      </w:pPr>
      <w:r w:rsidRPr="004C6EC6">
        <w:rPr>
          <w:rFonts w:ascii="Times New Roman" w:hAnsi="Times New Roman" w:cs="Times New Roman"/>
          <w:sz w:val="22"/>
          <w:szCs w:val="22"/>
        </w:rPr>
        <w:t>Total cost a student will pay to complete the program</w:t>
      </w:r>
    </w:p>
    <w:p w:rsidR="00ED2763" w:rsidRPr="00ED2763" w:rsidRDefault="00ED2763" w:rsidP="00ED2763">
      <w:pPr>
        <w:rPr>
          <w:rFonts w:ascii="Times New Roman" w:hAnsi="Times New Roman" w:cs="Times New Roman"/>
          <w:sz w:val="22"/>
          <w:szCs w:val="22"/>
        </w:rPr>
      </w:pPr>
    </w:p>
    <w:p w:rsidR="00ED2763" w:rsidRPr="00ED2763" w:rsidRDefault="00ED2763" w:rsidP="00ED2763">
      <w:pPr>
        <w:pStyle w:val="ListParagraph"/>
        <w:rPr>
          <w:rFonts w:ascii="Times New Roman" w:hAnsi="Times New Roman" w:cs="Times New Roman"/>
          <w:sz w:val="22"/>
          <w:szCs w:val="22"/>
        </w:rPr>
      </w:pPr>
    </w:p>
    <w:p w:rsidR="00842CB7" w:rsidRPr="004C6EC6" w:rsidRDefault="00842CB7" w:rsidP="004C6EC6">
      <w:pPr>
        <w:pStyle w:val="ListParagraph"/>
        <w:numPr>
          <w:ilvl w:val="2"/>
          <w:numId w:val="19"/>
        </w:numPr>
        <w:rPr>
          <w:rFonts w:ascii="Times New Roman" w:hAnsi="Times New Roman" w:cs="Times New Roman"/>
          <w:sz w:val="22"/>
          <w:szCs w:val="22"/>
        </w:rPr>
      </w:pPr>
      <w:r w:rsidRPr="004C6EC6">
        <w:rPr>
          <w:rFonts w:ascii="Times New Roman" w:hAnsi="Times New Roman" w:cs="Times New Roman"/>
          <w:sz w:val="22"/>
          <w:szCs w:val="22"/>
        </w:rPr>
        <w:lastRenderedPageBreak/>
        <w:t>Revenue - (yearly projection over three years for a two-year program; five years for a four-year program)</w:t>
      </w:r>
    </w:p>
    <w:p w:rsidR="00842CB7" w:rsidRPr="004C6EC6" w:rsidRDefault="00842CB7" w:rsidP="004C6EC6">
      <w:pPr>
        <w:pStyle w:val="ListParagraph"/>
        <w:numPr>
          <w:ilvl w:val="3"/>
          <w:numId w:val="21"/>
        </w:numPr>
        <w:rPr>
          <w:rFonts w:ascii="Times New Roman" w:hAnsi="Times New Roman" w:cs="Times New Roman"/>
          <w:sz w:val="22"/>
          <w:szCs w:val="22"/>
        </w:rPr>
      </w:pPr>
      <w:r w:rsidRPr="004C6EC6">
        <w:rPr>
          <w:rFonts w:ascii="Times New Roman" w:hAnsi="Times New Roman" w:cs="Times New Roman"/>
          <w:sz w:val="22"/>
          <w:szCs w:val="22"/>
        </w:rPr>
        <w:t xml:space="preserve">Student fees </w:t>
      </w:r>
    </w:p>
    <w:p w:rsidR="00842CB7" w:rsidRPr="004C6EC6" w:rsidRDefault="00842CB7" w:rsidP="004C6EC6">
      <w:pPr>
        <w:pStyle w:val="ListParagraph"/>
        <w:numPr>
          <w:ilvl w:val="3"/>
          <w:numId w:val="21"/>
        </w:numPr>
        <w:rPr>
          <w:rFonts w:ascii="Times New Roman" w:hAnsi="Times New Roman" w:cs="Times New Roman"/>
          <w:sz w:val="22"/>
          <w:szCs w:val="22"/>
        </w:rPr>
      </w:pPr>
      <w:r w:rsidRPr="004C6EC6">
        <w:rPr>
          <w:rFonts w:ascii="Times New Roman" w:hAnsi="Times New Roman" w:cs="Times New Roman"/>
          <w:sz w:val="22"/>
          <w:szCs w:val="22"/>
        </w:rPr>
        <w:t>Include projected attrition numbers each year</w:t>
      </w:r>
    </w:p>
    <w:p w:rsidR="00842CB7" w:rsidRPr="004C6EC6" w:rsidRDefault="00842CB7" w:rsidP="004C6EC6">
      <w:pPr>
        <w:pStyle w:val="ListParagraph"/>
        <w:numPr>
          <w:ilvl w:val="3"/>
          <w:numId w:val="21"/>
        </w:numPr>
        <w:rPr>
          <w:rFonts w:ascii="Times New Roman" w:hAnsi="Times New Roman" w:cs="Times New Roman"/>
          <w:sz w:val="22"/>
          <w:szCs w:val="22"/>
        </w:rPr>
      </w:pPr>
      <w:r w:rsidRPr="004C6EC6">
        <w:rPr>
          <w:rFonts w:ascii="Times New Roman" w:hAnsi="Times New Roman" w:cs="Times New Roman"/>
          <w:sz w:val="22"/>
          <w:szCs w:val="22"/>
        </w:rPr>
        <w:t>Any additional revenue sources (e.g., grants)</w:t>
      </w:r>
    </w:p>
    <w:p w:rsidR="00842CB7" w:rsidRPr="005C0595" w:rsidRDefault="00842CB7" w:rsidP="00842CB7">
      <w:pPr>
        <w:rPr>
          <w:rFonts w:ascii="Times New Roman" w:hAnsi="Times New Roman" w:cs="Times New Roman"/>
          <w:sz w:val="22"/>
          <w:szCs w:val="22"/>
        </w:rPr>
      </w:pPr>
      <w:r w:rsidRPr="005C0595">
        <w:rPr>
          <w:rFonts w:ascii="Times New Roman" w:hAnsi="Times New Roman" w:cs="Times New Roman"/>
          <w:sz w:val="22"/>
          <w:szCs w:val="22"/>
        </w:rPr>
        <w:tab/>
      </w:r>
    </w:p>
    <w:p w:rsidR="00842CB7" w:rsidRPr="004C6EC6" w:rsidRDefault="00842CB7" w:rsidP="004C6EC6">
      <w:pPr>
        <w:pStyle w:val="ListParagraph"/>
        <w:numPr>
          <w:ilvl w:val="0"/>
          <w:numId w:val="22"/>
        </w:numPr>
        <w:rPr>
          <w:rFonts w:ascii="Times New Roman" w:hAnsi="Times New Roman" w:cs="Times New Roman"/>
          <w:sz w:val="22"/>
          <w:szCs w:val="22"/>
        </w:rPr>
      </w:pPr>
      <w:r w:rsidRPr="004C6EC6">
        <w:rPr>
          <w:rFonts w:ascii="Times New Roman" w:hAnsi="Times New Roman" w:cs="Times New Roman"/>
          <w:sz w:val="22"/>
          <w:szCs w:val="22"/>
        </w:rPr>
        <w:t>Direct Expenses</w:t>
      </w:r>
    </w:p>
    <w:p w:rsidR="00842CB7" w:rsidRPr="004C6EC6" w:rsidRDefault="00842CB7" w:rsidP="004C6EC6">
      <w:pPr>
        <w:pStyle w:val="ListParagraph"/>
        <w:numPr>
          <w:ilvl w:val="3"/>
          <w:numId w:val="24"/>
        </w:numPr>
        <w:rPr>
          <w:rFonts w:ascii="Times New Roman" w:hAnsi="Times New Roman" w:cs="Times New Roman"/>
          <w:sz w:val="22"/>
          <w:szCs w:val="22"/>
        </w:rPr>
      </w:pPr>
      <w:r w:rsidRPr="004C6EC6">
        <w:rPr>
          <w:rFonts w:ascii="Times New Roman" w:hAnsi="Times New Roman" w:cs="Times New Roman"/>
          <w:sz w:val="22"/>
          <w:szCs w:val="22"/>
        </w:rPr>
        <w:t>Instructional costs – faculty salaries and benefits</w:t>
      </w:r>
    </w:p>
    <w:p w:rsidR="00842CB7" w:rsidRPr="004C6EC6" w:rsidRDefault="00842CB7" w:rsidP="004C6EC6">
      <w:pPr>
        <w:pStyle w:val="ListParagraph"/>
        <w:numPr>
          <w:ilvl w:val="3"/>
          <w:numId w:val="24"/>
        </w:numPr>
        <w:rPr>
          <w:rFonts w:ascii="Times New Roman" w:hAnsi="Times New Roman" w:cs="Times New Roman"/>
          <w:sz w:val="22"/>
          <w:szCs w:val="22"/>
        </w:rPr>
      </w:pPr>
      <w:r w:rsidRPr="004C6EC6">
        <w:rPr>
          <w:rFonts w:ascii="Times New Roman" w:hAnsi="Times New Roman" w:cs="Times New Roman"/>
          <w:sz w:val="22"/>
          <w:szCs w:val="22"/>
        </w:rPr>
        <w:t>Operational costs – (e.g., facility rental)</w:t>
      </w:r>
    </w:p>
    <w:p w:rsidR="00842CB7" w:rsidRPr="004C6EC6" w:rsidRDefault="00842CB7" w:rsidP="004C6EC6">
      <w:pPr>
        <w:pStyle w:val="ListParagraph"/>
        <w:numPr>
          <w:ilvl w:val="3"/>
          <w:numId w:val="24"/>
        </w:numPr>
        <w:rPr>
          <w:rFonts w:ascii="Times New Roman" w:hAnsi="Times New Roman" w:cs="Times New Roman"/>
          <w:sz w:val="22"/>
          <w:szCs w:val="22"/>
        </w:rPr>
      </w:pPr>
      <w:r w:rsidRPr="004C6EC6">
        <w:rPr>
          <w:rFonts w:ascii="Times New Roman" w:hAnsi="Times New Roman" w:cs="Times New Roman"/>
          <w:sz w:val="22"/>
          <w:szCs w:val="22"/>
        </w:rPr>
        <w:t xml:space="preserve">Extended </w:t>
      </w:r>
      <w:r w:rsidR="004C6EC6">
        <w:rPr>
          <w:rFonts w:ascii="Times New Roman" w:hAnsi="Times New Roman" w:cs="Times New Roman"/>
          <w:sz w:val="22"/>
          <w:szCs w:val="22"/>
        </w:rPr>
        <w:t>e</w:t>
      </w:r>
      <w:r w:rsidRPr="004C6EC6">
        <w:rPr>
          <w:rFonts w:ascii="Times New Roman" w:hAnsi="Times New Roman" w:cs="Times New Roman"/>
          <w:sz w:val="22"/>
          <w:szCs w:val="22"/>
        </w:rPr>
        <w:t xml:space="preserve">ducation </w:t>
      </w:r>
      <w:r w:rsidR="004C6EC6">
        <w:rPr>
          <w:rFonts w:ascii="Times New Roman" w:hAnsi="Times New Roman" w:cs="Times New Roman"/>
          <w:sz w:val="22"/>
          <w:szCs w:val="22"/>
        </w:rPr>
        <w:t xml:space="preserve">office </w:t>
      </w:r>
      <w:r w:rsidRPr="004C6EC6">
        <w:rPr>
          <w:rFonts w:ascii="Times New Roman" w:hAnsi="Times New Roman" w:cs="Times New Roman"/>
          <w:sz w:val="22"/>
          <w:szCs w:val="22"/>
        </w:rPr>
        <w:t>costs – staff, recruitment, marketing, etc.</w:t>
      </w:r>
    </w:p>
    <w:p w:rsidR="00842CB7" w:rsidRPr="004C6EC6" w:rsidRDefault="00842CB7" w:rsidP="004C6EC6">
      <w:pPr>
        <w:pStyle w:val="ListParagraph"/>
        <w:numPr>
          <w:ilvl w:val="3"/>
          <w:numId w:val="24"/>
        </w:numPr>
        <w:rPr>
          <w:rFonts w:ascii="Times New Roman" w:hAnsi="Times New Roman" w:cs="Times New Roman"/>
          <w:sz w:val="22"/>
          <w:szCs w:val="22"/>
        </w:rPr>
      </w:pPr>
      <w:r w:rsidRPr="004C6EC6">
        <w:rPr>
          <w:rFonts w:ascii="Times New Roman" w:hAnsi="Times New Roman" w:cs="Times New Roman"/>
          <w:sz w:val="22"/>
          <w:szCs w:val="22"/>
        </w:rPr>
        <w:t>Technology development and ongoing support (</w:t>
      </w:r>
      <w:r w:rsidR="004C6EC6">
        <w:rPr>
          <w:rFonts w:ascii="Times New Roman" w:hAnsi="Times New Roman" w:cs="Times New Roman"/>
          <w:sz w:val="22"/>
          <w:szCs w:val="22"/>
        </w:rPr>
        <w:t xml:space="preserve">such as for </w:t>
      </w:r>
      <w:r w:rsidRPr="004C6EC6">
        <w:rPr>
          <w:rFonts w:ascii="Times New Roman" w:hAnsi="Times New Roman" w:cs="Times New Roman"/>
          <w:sz w:val="22"/>
          <w:szCs w:val="22"/>
        </w:rPr>
        <w:t>online programs)</w:t>
      </w:r>
    </w:p>
    <w:p w:rsidR="00842CB7" w:rsidRPr="005C0595" w:rsidRDefault="00842CB7" w:rsidP="00842CB7">
      <w:pPr>
        <w:rPr>
          <w:rFonts w:ascii="Times New Roman" w:hAnsi="Times New Roman" w:cs="Times New Roman"/>
          <w:sz w:val="22"/>
          <w:szCs w:val="22"/>
        </w:rPr>
      </w:pPr>
    </w:p>
    <w:p w:rsidR="00842CB7" w:rsidRPr="004C6EC6" w:rsidRDefault="00842CB7" w:rsidP="004C6EC6">
      <w:pPr>
        <w:pStyle w:val="ListParagraph"/>
        <w:numPr>
          <w:ilvl w:val="0"/>
          <w:numId w:val="22"/>
        </w:numPr>
        <w:rPr>
          <w:rFonts w:ascii="Times New Roman" w:hAnsi="Times New Roman" w:cs="Times New Roman"/>
          <w:sz w:val="22"/>
          <w:szCs w:val="22"/>
        </w:rPr>
      </w:pPr>
      <w:r w:rsidRPr="004C6EC6">
        <w:rPr>
          <w:rFonts w:ascii="Times New Roman" w:hAnsi="Times New Roman" w:cs="Times New Roman"/>
          <w:sz w:val="22"/>
          <w:szCs w:val="22"/>
        </w:rPr>
        <w:t>Indirect Expenses</w:t>
      </w:r>
    </w:p>
    <w:p w:rsidR="004C6EC6" w:rsidRPr="004C6EC6" w:rsidRDefault="00842CB7" w:rsidP="004C6EC6">
      <w:pPr>
        <w:pStyle w:val="ListParagraph"/>
        <w:numPr>
          <w:ilvl w:val="0"/>
          <w:numId w:val="25"/>
        </w:numPr>
        <w:rPr>
          <w:rFonts w:ascii="Times New Roman" w:hAnsi="Times New Roman" w:cs="Times New Roman"/>
          <w:sz w:val="22"/>
          <w:szCs w:val="22"/>
        </w:rPr>
      </w:pPr>
      <w:r w:rsidRPr="004C6EC6">
        <w:rPr>
          <w:rFonts w:ascii="Times New Roman" w:hAnsi="Times New Roman" w:cs="Times New Roman"/>
          <w:sz w:val="22"/>
          <w:szCs w:val="22"/>
        </w:rPr>
        <w:t xml:space="preserve">Campus partners </w:t>
      </w:r>
    </w:p>
    <w:p w:rsidR="004C6EC6" w:rsidRPr="004C6EC6" w:rsidRDefault="00842CB7" w:rsidP="004C6EC6">
      <w:pPr>
        <w:pStyle w:val="ListParagraph"/>
        <w:numPr>
          <w:ilvl w:val="0"/>
          <w:numId w:val="25"/>
        </w:numPr>
        <w:rPr>
          <w:rFonts w:ascii="Times New Roman" w:hAnsi="Times New Roman" w:cs="Times New Roman"/>
          <w:sz w:val="22"/>
          <w:szCs w:val="22"/>
        </w:rPr>
      </w:pPr>
      <w:r w:rsidRPr="004C6EC6">
        <w:rPr>
          <w:rFonts w:ascii="Times New Roman" w:hAnsi="Times New Roman" w:cs="Times New Roman"/>
          <w:sz w:val="22"/>
          <w:szCs w:val="22"/>
        </w:rPr>
        <w:t xml:space="preserve">Campus reimbursement general fund </w:t>
      </w:r>
    </w:p>
    <w:p w:rsidR="004C6EC6" w:rsidRPr="004C6EC6" w:rsidRDefault="00842CB7" w:rsidP="004C6EC6">
      <w:pPr>
        <w:pStyle w:val="ListParagraph"/>
        <w:numPr>
          <w:ilvl w:val="0"/>
          <w:numId w:val="25"/>
        </w:numPr>
        <w:rPr>
          <w:rFonts w:ascii="Times New Roman" w:hAnsi="Times New Roman" w:cs="Times New Roman"/>
          <w:sz w:val="22"/>
          <w:szCs w:val="22"/>
        </w:rPr>
      </w:pPr>
      <w:r w:rsidRPr="004C6EC6">
        <w:rPr>
          <w:rFonts w:ascii="Times New Roman" w:hAnsi="Times New Roman" w:cs="Times New Roman"/>
          <w:sz w:val="22"/>
          <w:szCs w:val="22"/>
        </w:rPr>
        <w:t xml:space="preserve">Extended Education overhead </w:t>
      </w:r>
    </w:p>
    <w:p w:rsidR="00842CB7" w:rsidRPr="004C6EC6" w:rsidRDefault="00842CB7" w:rsidP="004C6EC6">
      <w:pPr>
        <w:pStyle w:val="ListParagraph"/>
        <w:numPr>
          <w:ilvl w:val="0"/>
          <w:numId w:val="25"/>
        </w:numPr>
        <w:rPr>
          <w:rFonts w:ascii="Times New Roman" w:hAnsi="Times New Roman" w:cs="Times New Roman"/>
          <w:sz w:val="22"/>
          <w:szCs w:val="22"/>
        </w:rPr>
      </w:pPr>
      <w:r w:rsidRPr="004C6EC6">
        <w:rPr>
          <w:rFonts w:ascii="Times New Roman" w:hAnsi="Times New Roman" w:cs="Times New Roman"/>
          <w:sz w:val="22"/>
          <w:szCs w:val="22"/>
        </w:rPr>
        <w:t>Chancellor’s Office overhead</w:t>
      </w:r>
    </w:p>
    <w:p w:rsidR="00842CB7" w:rsidRPr="005C0595" w:rsidRDefault="00842CB7" w:rsidP="00842CB7">
      <w:pPr>
        <w:ind w:left="720" w:hanging="720"/>
        <w:rPr>
          <w:rFonts w:ascii="Times New Roman" w:hAnsi="Times New Roman" w:cs="Times New Roman"/>
          <w:sz w:val="22"/>
          <w:szCs w:val="22"/>
        </w:rPr>
      </w:pPr>
      <w:r w:rsidRPr="005C0595">
        <w:rPr>
          <w:rFonts w:ascii="Times New Roman" w:hAnsi="Times New Roman" w:cs="Times New Roman"/>
          <w:sz w:val="22"/>
          <w:szCs w:val="22"/>
        </w:rPr>
        <w:t xml:space="preserve"> </w:t>
      </w:r>
    </w:p>
    <w:p w:rsidR="00842CB7" w:rsidRPr="005C0595" w:rsidRDefault="00842CB7" w:rsidP="004C6EC6">
      <w:pPr>
        <w:pStyle w:val="numbers"/>
        <w:numPr>
          <w:ilvl w:val="0"/>
          <w:numId w:val="26"/>
        </w:numPr>
        <w:tabs>
          <w:tab w:val="left" w:pos="270"/>
        </w:tabs>
        <w:jc w:val="left"/>
        <w:rPr>
          <w:rFonts w:ascii="Times New Roman" w:hAnsi="Times New Roman"/>
          <w:b/>
          <w:bCs/>
          <w:szCs w:val="22"/>
        </w:rPr>
      </w:pPr>
      <w:r w:rsidRPr="005C0595">
        <w:rPr>
          <w:rFonts w:ascii="Times New Roman" w:hAnsi="Times New Roman"/>
          <w:szCs w:val="22"/>
        </w:rPr>
        <w:t>Additional line items may need to be added based on program needs</w:t>
      </w:r>
    </w:p>
    <w:p w:rsidR="00842CB7" w:rsidRPr="005C0595" w:rsidRDefault="00842CB7" w:rsidP="00842CB7">
      <w:pPr>
        <w:pStyle w:val="numbers"/>
        <w:tabs>
          <w:tab w:val="left" w:pos="270"/>
        </w:tabs>
        <w:ind w:left="0" w:firstLine="0"/>
        <w:jc w:val="left"/>
        <w:rPr>
          <w:rFonts w:ascii="Times New Roman" w:hAnsi="Times New Roman"/>
          <w:b/>
          <w:bCs/>
          <w:szCs w:val="22"/>
        </w:rPr>
      </w:pPr>
    </w:p>
    <w:p w:rsidR="00027F15" w:rsidRPr="0045338A" w:rsidRDefault="00027F15" w:rsidP="00E36485">
      <w:pPr>
        <w:pStyle w:val="Heading2"/>
        <w:autoSpaceDE w:val="0"/>
        <w:autoSpaceDN w:val="0"/>
        <w:adjustRightInd w:val="0"/>
        <w:spacing w:after="120"/>
        <w:rPr>
          <w:rFonts w:ascii="Times New Roman" w:hAnsi="Times New Roman" w:cs="Times New Roman"/>
          <w:color w:val="auto"/>
          <w:sz w:val="22"/>
          <w:szCs w:val="22"/>
        </w:rPr>
      </w:pPr>
      <w:r w:rsidRPr="0045338A">
        <w:rPr>
          <w:rFonts w:ascii="Times New Roman" w:hAnsi="Times New Roman" w:cs="Times New Roman"/>
          <w:color w:val="auto"/>
          <w:sz w:val="22"/>
          <w:szCs w:val="22"/>
        </w:rPr>
        <w:t>Questions?</w:t>
      </w:r>
    </w:p>
    <w:p w:rsidR="00E36485" w:rsidRPr="0045338A" w:rsidRDefault="00E36485" w:rsidP="00E36485">
      <w:pPr>
        <w:pStyle w:val="Heading2"/>
        <w:autoSpaceDE w:val="0"/>
        <w:autoSpaceDN w:val="0"/>
        <w:adjustRightInd w:val="0"/>
        <w:spacing w:after="120"/>
        <w:rPr>
          <w:rFonts w:ascii="Times New Roman" w:hAnsi="Times New Roman" w:cs="Times New Roman"/>
          <w:color w:val="auto"/>
          <w:sz w:val="22"/>
          <w:szCs w:val="22"/>
        </w:rPr>
      </w:pPr>
      <w:r w:rsidRPr="0045338A">
        <w:rPr>
          <w:rFonts w:ascii="Times New Roman" w:hAnsi="Times New Roman" w:cs="Times New Roman"/>
          <w:color w:val="auto"/>
          <w:sz w:val="22"/>
          <w:szCs w:val="22"/>
        </w:rPr>
        <w:t>Contact Academic Program Planning</w:t>
      </w:r>
    </w:p>
    <w:p w:rsidR="00E36485" w:rsidRPr="0045338A" w:rsidRDefault="00E36485" w:rsidP="00E36485">
      <w:pPr>
        <w:rPr>
          <w:rFonts w:ascii="Times New Roman" w:hAnsi="Times New Roman" w:cs="Times New Roman"/>
          <w:sz w:val="22"/>
          <w:szCs w:val="22"/>
        </w:rPr>
      </w:pPr>
      <w:r w:rsidRPr="0045338A">
        <w:rPr>
          <w:rFonts w:ascii="Times New Roman" w:hAnsi="Times New Roman" w:cs="Times New Roman"/>
          <w:sz w:val="22"/>
          <w:szCs w:val="22"/>
        </w:rPr>
        <w:t>Dr. Christine Mallon</w:t>
      </w:r>
      <w:r w:rsidRPr="0045338A">
        <w:rPr>
          <w:rFonts w:ascii="Times New Roman" w:hAnsi="Times New Roman" w:cs="Times New Roman"/>
          <w:sz w:val="22"/>
          <w:szCs w:val="22"/>
        </w:rPr>
        <w:tab/>
      </w:r>
      <w:r w:rsidRPr="0045338A">
        <w:rPr>
          <w:rFonts w:ascii="Times New Roman" w:hAnsi="Times New Roman" w:cs="Times New Roman"/>
          <w:sz w:val="22"/>
          <w:szCs w:val="22"/>
        </w:rPr>
        <w:tab/>
      </w:r>
      <w:r w:rsidRPr="0045338A">
        <w:rPr>
          <w:rFonts w:ascii="Times New Roman" w:hAnsi="Times New Roman" w:cs="Times New Roman"/>
          <w:sz w:val="22"/>
          <w:szCs w:val="22"/>
        </w:rPr>
        <w:tab/>
      </w:r>
    </w:p>
    <w:p w:rsidR="00D22D02" w:rsidRDefault="00E36485" w:rsidP="00E36485">
      <w:pPr>
        <w:rPr>
          <w:rFonts w:ascii="Times New Roman" w:hAnsi="Times New Roman" w:cs="Times New Roman"/>
          <w:sz w:val="22"/>
          <w:szCs w:val="22"/>
        </w:rPr>
      </w:pPr>
      <w:r w:rsidRPr="0045338A">
        <w:rPr>
          <w:rFonts w:ascii="Times New Roman" w:hAnsi="Times New Roman" w:cs="Times New Roman"/>
          <w:sz w:val="22"/>
          <w:szCs w:val="22"/>
        </w:rPr>
        <w:t>Assistant Vice Chancellor</w:t>
      </w:r>
      <w:r w:rsidRPr="0045338A">
        <w:rPr>
          <w:rFonts w:ascii="Times New Roman" w:hAnsi="Times New Roman" w:cs="Times New Roman"/>
          <w:sz w:val="22"/>
          <w:szCs w:val="22"/>
        </w:rPr>
        <w:tab/>
      </w:r>
      <w:r w:rsidRPr="0045338A">
        <w:rPr>
          <w:rFonts w:ascii="Times New Roman" w:hAnsi="Times New Roman" w:cs="Times New Roman"/>
          <w:sz w:val="22"/>
          <w:szCs w:val="22"/>
        </w:rPr>
        <w:tab/>
      </w:r>
    </w:p>
    <w:p w:rsidR="00E36485" w:rsidRPr="0045338A" w:rsidRDefault="00E36485" w:rsidP="00E36485">
      <w:pPr>
        <w:rPr>
          <w:rFonts w:ascii="Times New Roman" w:hAnsi="Times New Roman" w:cs="Times New Roman"/>
          <w:sz w:val="22"/>
          <w:szCs w:val="22"/>
        </w:rPr>
      </w:pPr>
      <w:r w:rsidRPr="0045338A">
        <w:rPr>
          <w:rFonts w:ascii="Times New Roman" w:hAnsi="Times New Roman" w:cs="Times New Roman"/>
          <w:sz w:val="22"/>
          <w:szCs w:val="22"/>
        </w:rPr>
        <w:t>Academic Programs and</w:t>
      </w:r>
      <w:r w:rsidR="00D22D02">
        <w:rPr>
          <w:rFonts w:ascii="Times New Roman" w:hAnsi="Times New Roman" w:cs="Times New Roman"/>
          <w:sz w:val="22"/>
          <w:szCs w:val="22"/>
        </w:rPr>
        <w:t xml:space="preserve"> </w:t>
      </w:r>
      <w:r w:rsidR="00F26953">
        <w:rPr>
          <w:rFonts w:ascii="Times New Roman" w:hAnsi="Times New Roman" w:cs="Times New Roman"/>
          <w:sz w:val="22"/>
          <w:szCs w:val="22"/>
        </w:rPr>
        <w:t xml:space="preserve">Faculty </w:t>
      </w:r>
      <w:r w:rsidRPr="0045338A">
        <w:rPr>
          <w:rFonts w:ascii="Times New Roman" w:hAnsi="Times New Roman" w:cs="Times New Roman"/>
          <w:sz w:val="22"/>
          <w:szCs w:val="22"/>
        </w:rPr>
        <w:t>Development</w:t>
      </w:r>
      <w:r w:rsidR="00F26953">
        <w:rPr>
          <w:rFonts w:ascii="Times New Roman" w:hAnsi="Times New Roman" w:cs="Times New Roman"/>
          <w:sz w:val="22"/>
          <w:szCs w:val="22"/>
        </w:rPr>
        <w:tab/>
      </w:r>
      <w:r w:rsidR="00F26953">
        <w:rPr>
          <w:rFonts w:ascii="Times New Roman" w:hAnsi="Times New Roman" w:cs="Times New Roman"/>
          <w:sz w:val="22"/>
          <w:szCs w:val="22"/>
        </w:rPr>
        <w:tab/>
      </w:r>
      <w:r w:rsidR="00F26953">
        <w:rPr>
          <w:rFonts w:ascii="Times New Roman" w:hAnsi="Times New Roman" w:cs="Times New Roman"/>
          <w:sz w:val="22"/>
          <w:szCs w:val="22"/>
        </w:rPr>
        <w:tab/>
      </w:r>
    </w:p>
    <w:p w:rsidR="00E36485" w:rsidRPr="0045338A" w:rsidRDefault="00F26953" w:rsidP="00E36485">
      <w:pPr>
        <w:rPr>
          <w:rFonts w:ascii="Times New Roman" w:hAnsi="Times New Roman" w:cs="Times New Roman"/>
          <w:sz w:val="22"/>
          <w:szCs w:val="22"/>
        </w:rPr>
      </w:pPr>
      <w:r>
        <w:rPr>
          <w:rFonts w:ascii="Times New Roman" w:hAnsi="Times New Roman" w:cs="Times New Roman"/>
          <w:sz w:val="22"/>
          <w:szCs w:val="22"/>
        </w:rPr>
        <w:t>Phone</w:t>
      </w:r>
      <w:r>
        <w:rPr>
          <w:rFonts w:ascii="Times New Roman" w:hAnsi="Times New Roman" w:cs="Times New Roman"/>
          <w:sz w:val="22"/>
          <w:szCs w:val="22"/>
        </w:rPr>
        <w:tab/>
        <w:t>(562) 951-4672</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E36485" w:rsidRPr="0045338A" w:rsidRDefault="00F26953" w:rsidP="00027F15">
      <w:pPr>
        <w:rPr>
          <w:rFonts w:ascii="Times New Roman" w:hAnsi="Times New Roman" w:cs="Times New Roman"/>
          <w:sz w:val="22"/>
          <w:szCs w:val="22"/>
        </w:rPr>
      </w:pPr>
      <w:r>
        <w:rPr>
          <w:rFonts w:ascii="Times New Roman" w:hAnsi="Times New Roman" w:cs="Times New Roman"/>
          <w:sz w:val="22"/>
          <w:szCs w:val="22"/>
        </w:rPr>
        <w:t>Fax</w:t>
      </w:r>
      <w:r>
        <w:rPr>
          <w:rFonts w:ascii="Times New Roman" w:hAnsi="Times New Roman" w:cs="Times New Roman"/>
          <w:sz w:val="22"/>
          <w:szCs w:val="22"/>
        </w:rPr>
        <w:tab/>
        <w:t xml:space="preserve">(562) 951-4982 </w:t>
      </w:r>
      <w:r>
        <w:rPr>
          <w:rFonts w:ascii="Times New Roman" w:hAnsi="Times New Roman" w:cs="Times New Roman"/>
          <w:sz w:val="22"/>
          <w:szCs w:val="22"/>
        </w:rPr>
        <w:tab/>
      </w:r>
      <w:r w:rsidR="00E36485" w:rsidRPr="0045338A">
        <w:rPr>
          <w:rFonts w:ascii="Times New Roman" w:hAnsi="Times New Roman" w:cs="Times New Roman"/>
          <w:sz w:val="22"/>
          <w:szCs w:val="22"/>
        </w:rPr>
        <w:tab/>
        <w:t xml:space="preserve"> </w:t>
      </w:r>
    </w:p>
    <w:p w:rsidR="00E36485" w:rsidRPr="0045338A" w:rsidRDefault="001439FD" w:rsidP="00E36485">
      <w:pPr>
        <w:tabs>
          <w:tab w:val="left" w:pos="3600"/>
        </w:tabs>
        <w:autoSpaceDE w:val="0"/>
        <w:autoSpaceDN w:val="0"/>
        <w:adjustRightInd w:val="0"/>
        <w:spacing w:after="120"/>
        <w:rPr>
          <w:rFonts w:ascii="Times New Roman" w:hAnsi="Times New Roman" w:cs="Times New Roman"/>
          <w:sz w:val="22"/>
          <w:szCs w:val="22"/>
        </w:rPr>
      </w:pPr>
      <w:hyperlink r:id="rId12" w:history="1">
        <w:r w:rsidR="00E36485" w:rsidRPr="0045338A">
          <w:rPr>
            <w:rStyle w:val="Hyperlink"/>
            <w:rFonts w:ascii="Times New Roman" w:hAnsi="Times New Roman" w:cs="Times New Roman"/>
            <w:sz w:val="22"/>
            <w:szCs w:val="22"/>
          </w:rPr>
          <w:t>cmallon@calstate.edu</w:t>
        </w:r>
      </w:hyperlink>
      <w:r w:rsidR="00E36485" w:rsidRPr="0045338A">
        <w:rPr>
          <w:rFonts w:ascii="Times New Roman" w:hAnsi="Times New Roman" w:cs="Times New Roman"/>
          <w:sz w:val="22"/>
          <w:szCs w:val="22"/>
        </w:rPr>
        <w:tab/>
        <w:t xml:space="preserve"> </w:t>
      </w:r>
    </w:p>
    <w:p w:rsidR="00E36485" w:rsidRPr="0045338A" w:rsidRDefault="00E36485" w:rsidP="00027F15">
      <w:pPr>
        <w:autoSpaceDE w:val="0"/>
        <w:autoSpaceDN w:val="0"/>
        <w:adjustRightInd w:val="0"/>
        <w:spacing w:after="120"/>
        <w:rPr>
          <w:rFonts w:ascii="Times New Roman" w:hAnsi="Times New Roman" w:cs="Times New Roman"/>
          <w:sz w:val="22"/>
          <w:szCs w:val="22"/>
        </w:rPr>
      </w:pPr>
      <w:r w:rsidRPr="0045338A">
        <w:rPr>
          <w:rFonts w:ascii="Times New Roman" w:hAnsi="Times New Roman" w:cs="Times New Roman"/>
          <w:sz w:val="22"/>
          <w:szCs w:val="22"/>
        </w:rPr>
        <w:t xml:space="preserve">Academic Program Planning is on the Web </w:t>
      </w:r>
      <w:hyperlink r:id="rId13" w:history="1">
        <w:r w:rsidRPr="0045338A">
          <w:rPr>
            <w:rStyle w:val="Hyperlink"/>
            <w:rFonts w:ascii="Times New Roman" w:hAnsi="Times New Roman" w:cs="Times New Roman"/>
            <w:sz w:val="22"/>
            <w:szCs w:val="22"/>
          </w:rPr>
          <w:t>http://www.calstate.edu/APP/</w:t>
        </w:r>
      </w:hyperlink>
      <w:r w:rsidRPr="0045338A">
        <w:rPr>
          <w:rFonts w:ascii="Times New Roman" w:hAnsi="Times New Roman" w:cs="Times New Roman"/>
          <w:sz w:val="22"/>
          <w:szCs w:val="22"/>
        </w:rPr>
        <w:t xml:space="preserve"> </w:t>
      </w:r>
    </w:p>
    <w:p w:rsidR="006B48E5" w:rsidRDefault="006B48E5" w:rsidP="00E36485">
      <w:pPr>
        <w:rPr>
          <w:rFonts w:ascii="Times New Roman" w:hAnsi="Times New Roman" w:cs="Times New Roman"/>
          <w:b/>
          <w:bCs/>
          <w:sz w:val="22"/>
          <w:szCs w:val="22"/>
        </w:rPr>
      </w:pPr>
    </w:p>
    <w:p w:rsidR="006B48E5" w:rsidRDefault="006B48E5" w:rsidP="00E36485">
      <w:pPr>
        <w:rPr>
          <w:rFonts w:ascii="Times New Roman" w:hAnsi="Times New Roman" w:cs="Times New Roman"/>
          <w:b/>
          <w:bCs/>
          <w:sz w:val="22"/>
          <w:szCs w:val="22"/>
        </w:rPr>
      </w:pPr>
    </w:p>
    <w:p w:rsidR="00E36485" w:rsidRPr="0045338A" w:rsidRDefault="00E36485" w:rsidP="00E36485">
      <w:pPr>
        <w:rPr>
          <w:rFonts w:ascii="Times New Roman" w:hAnsi="Times New Roman" w:cs="Times New Roman"/>
          <w:sz w:val="22"/>
          <w:szCs w:val="22"/>
        </w:rPr>
      </w:pPr>
      <w:r w:rsidRPr="0045338A">
        <w:rPr>
          <w:rFonts w:ascii="Times New Roman" w:hAnsi="Times New Roman" w:cs="Times New Roman"/>
          <w:b/>
          <w:bCs/>
          <w:sz w:val="22"/>
          <w:szCs w:val="22"/>
        </w:rPr>
        <w:t>Contact Extended Education</w:t>
      </w:r>
    </w:p>
    <w:p w:rsidR="00027F15" w:rsidRDefault="00D22D02" w:rsidP="00027F15">
      <w:pPr>
        <w:rPr>
          <w:rFonts w:ascii="Times New Roman" w:hAnsi="Times New Roman" w:cs="Times New Roman"/>
          <w:sz w:val="22"/>
          <w:szCs w:val="22"/>
        </w:rPr>
      </w:pPr>
      <w:r>
        <w:rPr>
          <w:sz w:val="22"/>
          <w:szCs w:val="22"/>
        </w:rPr>
        <w:t>Dr</w:t>
      </w:r>
      <w:r w:rsidR="00E36485" w:rsidRPr="0045338A">
        <w:rPr>
          <w:sz w:val="22"/>
          <w:szCs w:val="22"/>
        </w:rPr>
        <w:t>. Sheila Thomas</w:t>
      </w:r>
      <w:r w:rsidR="00E36485" w:rsidRPr="0045338A">
        <w:rPr>
          <w:sz w:val="22"/>
          <w:szCs w:val="22"/>
        </w:rPr>
        <w:br/>
      </w:r>
      <w:r w:rsidR="00972E3E">
        <w:rPr>
          <w:rFonts w:ascii="Times New Roman" w:hAnsi="Times New Roman" w:cs="Times New Roman"/>
          <w:sz w:val="22"/>
          <w:szCs w:val="22"/>
        </w:rPr>
        <w:t>Assistant Vice Chancellor and Dean</w:t>
      </w:r>
    </w:p>
    <w:p w:rsidR="00972E3E" w:rsidRPr="0045338A" w:rsidRDefault="00972E3E" w:rsidP="00027F15">
      <w:pPr>
        <w:rPr>
          <w:rFonts w:ascii="Times New Roman" w:hAnsi="Times New Roman" w:cs="Times New Roman"/>
          <w:sz w:val="22"/>
          <w:szCs w:val="22"/>
        </w:rPr>
      </w:pPr>
      <w:r>
        <w:rPr>
          <w:rFonts w:ascii="Times New Roman" w:hAnsi="Times New Roman" w:cs="Times New Roman"/>
          <w:sz w:val="22"/>
          <w:szCs w:val="22"/>
        </w:rPr>
        <w:t>Self-Support Strategy and Partnerships/Extended Education</w:t>
      </w:r>
    </w:p>
    <w:p w:rsidR="00E36485" w:rsidRPr="0045338A" w:rsidRDefault="00E36485" w:rsidP="00027F15">
      <w:pPr>
        <w:rPr>
          <w:rFonts w:ascii="Times New Roman" w:hAnsi="Times New Roman" w:cs="Times New Roman"/>
          <w:sz w:val="22"/>
          <w:szCs w:val="22"/>
        </w:rPr>
      </w:pPr>
      <w:r w:rsidRPr="0045338A">
        <w:rPr>
          <w:rFonts w:ascii="Times New Roman" w:hAnsi="Times New Roman" w:cs="Times New Roman"/>
          <w:sz w:val="22"/>
          <w:szCs w:val="22"/>
        </w:rPr>
        <w:t>Phone</w:t>
      </w:r>
      <w:r w:rsidRPr="0045338A">
        <w:rPr>
          <w:rFonts w:ascii="Times New Roman" w:hAnsi="Times New Roman" w:cs="Times New Roman"/>
          <w:sz w:val="22"/>
          <w:szCs w:val="22"/>
        </w:rPr>
        <w:tab/>
        <w:t>(562) 951-4795</w:t>
      </w:r>
    </w:p>
    <w:p w:rsidR="00E36485" w:rsidRPr="0045338A" w:rsidRDefault="00E36485" w:rsidP="00027F15">
      <w:pPr>
        <w:rPr>
          <w:rFonts w:ascii="Times New Roman" w:hAnsi="Times New Roman" w:cs="Times New Roman"/>
          <w:sz w:val="22"/>
          <w:szCs w:val="22"/>
        </w:rPr>
      </w:pPr>
      <w:r w:rsidRPr="0045338A">
        <w:rPr>
          <w:rFonts w:ascii="Times New Roman" w:hAnsi="Times New Roman" w:cs="Times New Roman"/>
          <w:sz w:val="22"/>
          <w:szCs w:val="22"/>
        </w:rPr>
        <w:t>Fax</w:t>
      </w:r>
      <w:r w:rsidRPr="0045338A">
        <w:rPr>
          <w:rFonts w:ascii="Times New Roman" w:hAnsi="Times New Roman" w:cs="Times New Roman"/>
          <w:sz w:val="22"/>
          <w:szCs w:val="22"/>
        </w:rPr>
        <w:tab/>
        <w:t>(562) 951-4982</w:t>
      </w:r>
    </w:p>
    <w:p w:rsidR="00291D52" w:rsidRDefault="001439FD">
      <w:pPr>
        <w:rPr>
          <w:rFonts w:ascii="Times New Roman" w:hAnsi="Times New Roman" w:cs="Times New Roman"/>
          <w:sz w:val="22"/>
          <w:szCs w:val="22"/>
        </w:rPr>
      </w:pPr>
      <w:hyperlink r:id="rId14" w:history="1">
        <w:r w:rsidR="00E36485" w:rsidRPr="0045338A">
          <w:rPr>
            <w:rFonts w:ascii="Times New Roman" w:hAnsi="Times New Roman" w:cs="Times New Roman"/>
            <w:sz w:val="22"/>
            <w:szCs w:val="22"/>
          </w:rPr>
          <w:t>sthomas@calstate.edu</w:t>
        </w:r>
      </w:hyperlink>
      <w:r w:rsidR="00E36485" w:rsidRPr="0045338A">
        <w:rPr>
          <w:rFonts w:ascii="Times New Roman" w:hAnsi="Times New Roman" w:cs="Times New Roman"/>
          <w:sz w:val="22"/>
          <w:szCs w:val="22"/>
        </w:rPr>
        <w:t xml:space="preserve"> </w:t>
      </w:r>
    </w:p>
    <w:p w:rsidR="00D36C48" w:rsidRDefault="00D36C48">
      <w:pPr>
        <w:rPr>
          <w:rFonts w:ascii="Times New Roman" w:hAnsi="Times New Roman" w:cs="Times New Roman"/>
          <w:sz w:val="22"/>
          <w:szCs w:val="22"/>
        </w:rPr>
      </w:pPr>
    </w:p>
    <w:p w:rsidR="00D36C48" w:rsidRDefault="00D36C48">
      <w:pPr>
        <w:rPr>
          <w:rFonts w:ascii="Times New Roman" w:hAnsi="Times New Roman" w:cs="Times New Roman"/>
          <w:sz w:val="22"/>
          <w:szCs w:val="22"/>
        </w:rPr>
      </w:pPr>
    </w:p>
    <w:p w:rsidR="00972E3E" w:rsidRPr="004C6EC6" w:rsidRDefault="00972E3E">
      <w:pPr>
        <w:rPr>
          <w:rFonts w:ascii="Times New Roman" w:hAnsi="Times New Roman" w:cs="Times New Roman"/>
          <w:color w:val="FF0000"/>
          <w:sz w:val="22"/>
          <w:szCs w:val="22"/>
        </w:rPr>
      </w:pPr>
    </w:p>
    <w:sectPr w:rsidR="00972E3E" w:rsidRPr="004C6EC6" w:rsidSect="00DA79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DD" w:rsidRDefault="005311DD">
      <w:r>
        <w:separator/>
      </w:r>
    </w:p>
  </w:endnote>
  <w:endnote w:type="continuationSeparator" w:id="0">
    <w:p w:rsidR="005311DD" w:rsidRDefault="0053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E5" w:rsidRDefault="00D355E5" w:rsidP="00E36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355E5" w:rsidRDefault="00D355E5" w:rsidP="00E364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E5" w:rsidRDefault="00D355E5" w:rsidP="00E36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9FD">
      <w:rPr>
        <w:rStyle w:val="PageNumber"/>
        <w:noProof/>
      </w:rPr>
      <w:t>3</w:t>
    </w:r>
    <w:r>
      <w:rPr>
        <w:rStyle w:val="PageNumber"/>
      </w:rPr>
      <w:fldChar w:fldCharType="end"/>
    </w:r>
  </w:p>
  <w:p w:rsidR="00D355E5" w:rsidRPr="00E2676D" w:rsidRDefault="00D355E5" w:rsidP="00E36485">
    <w:pPr>
      <w:pStyle w:val="Footer"/>
      <w:ind w:right="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E5" w:rsidRPr="00587E73" w:rsidRDefault="00D355E5">
    <w:pPr>
      <w:pStyle w:val="Footer"/>
      <w:rPr>
        <w:sz w:val="20"/>
        <w:szCs w:val="20"/>
      </w:rPr>
    </w:pPr>
    <w:r w:rsidRPr="00587E73">
      <w:rPr>
        <w:sz w:val="20"/>
        <w:szCs w:val="20"/>
      </w:rPr>
      <w:t xml:space="preserve">Revised </w:t>
    </w:r>
    <w:r>
      <w:rPr>
        <w:sz w:val="20"/>
        <w:szCs w:val="20"/>
      </w:rPr>
      <w:t>Oct</w:t>
    </w:r>
    <w:r w:rsidRPr="00587E73">
      <w:rPr>
        <w:sz w:val="20"/>
        <w:szCs w:val="20"/>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DD" w:rsidRDefault="005311DD">
      <w:r>
        <w:separator/>
      </w:r>
    </w:p>
  </w:footnote>
  <w:footnote w:type="continuationSeparator" w:id="0">
    <w:p w:rsidR="005311DD" w:rsidRDefault="0053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A00" w:rsidRPr="008E2A00" w:rsidRDefault="008E2A00" w:rsidP="008E2A00">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6B3"/>
    <w:multiLevelType w:val="hybridMultilevel"/>
    <w:tmpl w:val="62640D22"/>
    <w:lvl w:ilvl="0" w:tplc="F1C2566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36720"/>
    <w:multiLevelType w:val="hybridMultilevel"/>
    <w:tmpl w:val="2B0CB5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373423"/>
    <w:multiLevelType w:val="hybridMultilevel"/>
    <w:tmpl w:val="89061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1E5027"/>
    <w:multiLevelType w:val="hybridMultilevel"/>
    <w:tmpl w:val="F7B09EF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BD2DC4"/>
    <w:multiLevelType w:val="hybridMultilevel"/>
    <w:tmpl w:val="3E20A0D0"/>
    <w:lvl w:ilvl="0" w:tplc="59BE3C7A">
      <w:start w:val="1"/>
      <w:numFmt w:val="decimal"/>
      <w:lvlText w:val="%1."/>
      <w:lvlJc w:val="left"/>
      <w:pPr>
        <w:ind w:left="2880" w:hanging="360"/>
      </w:pPr>
      <w:rPr>
        <w:rFonts w:hint="default"/>
      </w:rPr>
    </w:lvl>
    <w:lvl w:ilvl="1" w:tplc="59BE3C7A">
      <w:start w:val="1"/>
      <w:numFmt w:val="decimal"/>
      <w:lvlText w:val="%2."/>
      <w:lvlJc w:val="left"/>
      <w:pPr>
        <w:ind w:left="1800" w:hanging="360"/>
      </w:pPr>
      <w:rPr>
        <w:rFonts w:hint="default"/>
      </w:rPr>
    </w:lvl>
    <w:lvl w:ilvl="2" w:tplc="E68E5270">
      <w:start w:val="15"/>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7B6D89"/>
    <w:multiLevelType w:val="hybridMultilevel"/>
    <w:tmpl w:val="9992182E"/>
    <w:lvl w:ilvl="0" w:tplc="077CA10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F546C44"/>
    <w:multiLevelType w:val="hybridMultilevel"/>
    <w:tmpl w:val="FD2ABF9E"/>
    <w:lvl w:ilvl="0" w:tplc="9A9C0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9115C4"/>
    <w:multiLevelType w:val="hybridMultilevel"/>
    <w:tmpl w:val="7FF8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778DD"/>
    <w:multiLevelType w:val="hybridMultilevel"/>
    <w:tmpl w:val="2C8427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7E87"/>
    <w:multiLevelType w:val="hybridMultilevel"/>
    <w:tmpl w:val="FF587B4A"/>
    <w:lvl w:ilvl="0" w:tplc="0D22430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D923C9C"/>
    <w:multiLevelType w:val="hybridMultilevel"/>
    <w:tmpl w:val="78E8F5DE"/>
    <w:lvl w:ilvl="0" w:tplc="F24A8374">
      <w:start w:val="1"/>
      <w:numFmt w:val="decimal"/>
      <w:lvlText w:val="%1."/>
      <w:lvlJc w:val="left"/>
      <w:pPr>
        <w:ind w:left="81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419C7"/>
    <w:multiLevelType w:val="hybridMultilevel"/>
    <w:tmpl w:val="194E24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A0B86"/>
    <w:multiLevelType w:val="hybridMultilevel"/>
    <w:tmpl w:val="690084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25944"/>
    <w:multiLevelType w:val="hybridMultilevel"/>
    <w:tmpl w:val="86FCD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35F5D"/>
    <w:multiLevelType w:val="hybridMultilevel"/>
    <w:tmpl w:val="584A737A"/>
    <w:lvl w:ilvl="0" w:tplc="6684623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4E18F9"/>
    <w:multiLevelType w:val="hybridMultilevel"/>
    <w:tmpl w:val="54F8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A51ACD"/>
    <w:multiLevelType w:val="hybridMultilevel"/>
    <w:tmpl w:val="C79AF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F6C50"/>
    <w:multiLevelType w:val="hybridMultilevel"/>
    <w:tmpl w:val="F84C0D9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62E068AC"/>
    <w:multiLevelType w:val="hybridMultilevel"/>
    <w:tmpl w:val="CF989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A730861"/>
    <w:multiLevelType w:val="hybridMultilevel"/>
    <w:tmpl w:val="DA604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470BC"/>
    <w:multiLevelType w:val="hybridMultilevel"/>
    <w:tmpl w:val="5EE266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4"/>
  </w:num>
  <w:num w:numId="3">
    <w:abstractNumId w:val="5"/>
  </w:num>
  <w:num w:numId="4">
    <w:abstractNumId w:val="13"/>
  </w:num>
  <w:num w:numId="5">
    <w:abstractNumId w:val="11"/>
  </w:num>
  <w:num w:numId="6">
    <w:abstractNumId w:val="6"/>
  </w:num>
  <w:num w:numId="7">
    <w:abstractNumId w:val="25"/>
  </w:num>
  <w:num w:numId="8">
    <w:abstractNumId w:val="1"/>
  </w:num>
  <w:num w:numId="9">
    <w:abstractNumId w:val="20"/>
  </w:num>
  <w:num w:numId="10">
    <w:abstractNumId w:val="18"/>
  </w:num>
  <w:num w:numId="11">
    <w:abstractNumId w:val="3"/>
  </w:num>
  <w:num w:numId="12">
    <w:abstractNumId w:val="12"/>
  </w:num>
  <w:num w:numId="13">
    <w:abstractNumId w:val="0"/>
  </w:num>
  <w:num w:numId="14">
    <w:abstractNumId w:val="9"/>
  </w:num>
  <w:num w:numId="15">
    <w:abstractNumId w:val="2"/>
  </w:num>
  <w:num w:numId="16">
    <w:abstractNumId w:val="8"/>
  </w:num>
  <w:num w:numId="17">
    <w:abstractNumId w:val="22"/>
  </w:num>
  <w:num w:numId="18">
    <w:abstractNumId w:val="7"/>
  </w:num>
  <w:num w:numId="19">
    <w:abstractNumId w:val="19"/>
  </w:num>
  <w:num w:numId="20">
    <w:abstractNumId w:val="21"/>
  </w:num>
  <w:num w:numId="21">
    <w:abstractNumId w:val="14"/>
  </w:num>
  <w:num w:numId="22">
    <w:abstractNumId w:val="4"/>
  </w:num>
  <w:num w:numId="23">
    <w:abstractNumId w:val="15"/>
  </w:num>
  <w:num w:numId="24">
    <w:abstractNumId w:val="16"/>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85"/>
    <w:rsid w:val="00027F15"/>
    <w:rsid w:val="000A1ADB"/>
    <w:rsid w:val="000A4523"/>
    <w:rsid w:val="000C1699"/>
    <w:rsid w:val="001439FD"/>
    <w:rsid w:val="00291D52"/>
    <w:rsid w:val="0045338A"/>
    <w:rsid w:val="004C6EC6"/>
    <w:rsid w:val="005311DD"/>
    <w:rsid w:val="005A16B0"/>
    <w:rsid w:val="005D225A"/>
    <w:rsid w:val="006553CA"/>
    <w:rsid w:val="006B48E5"/>
    <w:rsid w:val="00802029"/>
    <w:rsid w:val="0082438D"/>
    <w:rsid w:val="00842CB7"/>
    <w:rsid w:val="008E2A00"/>
    <w:rsid w:val="00972E3E"/>
    <w:rsid w:val="009D7BCC"/>
    <w:rsid w:val="00AA630C"/>
    <w:rsid w:val="00B11A68"/>
    <w:rsid w:val="00D22D02"/>
    <w:rsid w:val="00D355E5"/>
    <w:rsid w:val="00D36C48"/>
    <w:rsid w:val="00D66BA0"/>
    <w:rsid w:val="00DA7959"/>
    <w:rsid w:val="00E36485"/>
    <w:rsid w:val="00E503AC"/>
    <w:rsid w:val="00E56E08"/>
    <w:rsid w:val="00ED2763"/>
    <w:rsid w:val="00F269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1042D340-7CB2-43B7-9D9C-A527E57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85"/>
  </w:style>
  <w:style w:type="paragraph" w:styleId="Heading1">
    <w:name w:val="heading 1"/>
    <w:basedOn w:val="Normal"/>
    <w:link w:val="Heading1Char"/>
    <w:uiPriority w:val="9"/>
    <w:qFormat/>
    <w:rsid w:val="00E36485"/>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E364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485"/>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E3648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3648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485"/>
    <w:rPr>
      <w:rFonts w:ascii="Times" w:hAnsi="Times"/>
      <w:b/>
      <w:bCs/>
      <w:kern w:val="36"/>
      <w:sz w:val="48"/>
      <w:szCs w:val="48"/>
    </w:rPr>
  </w:style>
  <w:style w:type="character" w:customStyle="1" w:styleId="Heading2Char">
    <w:name w:val="Heading 2 Char"/>
    <w:basedOn w:val="DefaultParagraphFont"/>
    <w:link w:val="Heading2"/>
    <w:uiPriority w:val="9"/>
    <w:rsid w:val="00E364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485"/>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E3648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E36485"/>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E36485"/>
    <w:rPr>
      <w:color w:val="0000FF" w:themeColor="hyperlink"/>
      <w:u w:val="single"/>
    </w:rPr>
  </w:style>
  <w:style w:type="character" w:customStyle="1" w:styleId="apple-style-span">
    <w:name w:val="apple-style-span"/>
    <w:basedOn w:val="DefaultParagraphFont"/>
    <w:rsid w:val="00E36485"/>
  </w:style>
  <w:style w:type="character" w:customStyle="1" w:styleId="z-TopofFormChar">
    <w:name w:val="z-Top of Form Char"/>
    <w:basedOn w:val="DefaultParagraphFont"/>
    <w:link w:val="z-TopofForm"/>
    <w:uiPriority w:val="99"/>
    <w:semiHidden/>
    <w:rsid w:val="00E36485"/>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E36485"/>
    <w:pPr>
      <w:pBdr>
        <w:bottom w:val="single" w:sz="6" w:space="1" w:color="auto"/>
      </w:pBdr>
      <w:jc w:val="center"/>
    </w:pPr>
    <w:rPr>
      <w:rFonts w:ascii="Arial" w:hAnsi="Arial" w:cs="Arial"/>
      <w:vanish/>
      <w:sz w:val="16"/>
      <w:szCs w:val="16"/>
    </w:rPr>
  </w:style>
  <w:style w:type="character" w:customStyle="1" w:styleId="apple-converted-space">
    <w:name w:val="apple-converted-space"/>
    <w:basedOn w:val="DefaultParagraphFont"/>
    <w:rsid w:val="00E36485"/>
  </w:style>
  <w:style w:type="paragraph" w:styleId="z-BottomofForm">
    <w:name w:val="HTML Bottom of Form"/>
    <w:basedOn w:val="Normal"/>
    <w:next w:val="Normal"/>
    <w:link w:val="z-BottomofFormChar"/>
    <w:hidden/>
    <w:uiPriority w:val="99"/>
    <w:unhideWhenUsed/>
    <w:rsid w:val="00E364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36485"/>
    <w:rPr>
      <w:rFonts w:ascii="Arial" w:hAnsi="Arial" w:cs="Arial"/>
      <w:vanish/>
      <w:sz w:val="16"/>
      <w:szCs w:val="16"/>
    </w:rPr>
  </w:style>
  <w:style w:type="character" w:styleId="Strong">
    <w:name w:val="Strong"/>
    <w:basedOn w:val="DefaultParagraphFont"/>
    <w:uiPriority w:val="22"/>
    <w:qFormat/>
    <w:rsid w:val="00E36485"/>
    <w:rPr>
      <w:b/>
      <w:bCs/>
    </w:rPr>
  </w:style>
  <w:style w:type="paragraph" w:customStyle="1" w:styleId="head3">
    <w:name w:val="head3"/>
    <w:basedOn w:val="Normal"/>
    <w:rsid w:val="00E36485"/>
    <w:pPr>
      <w:spacing w:before="100" w:beforeAutospacing="1" w:after="100" w:afterAutospacing="1"/>
    </w:pPr>
    <w:rPr>
      <w:rFonts w:ascii="Times" w:hAnsi="Times"/>
      <w:sz w:val="20"/>
      <w:szCs w:val="20"/>
    </w:rPr>
  </w:style>
  <w:style w:type="character" w:customStyle="1" w:styleId="BalloonTextChar">
    <w:name w:val="Balloon Text Char"/>
    <w:basedOn w:val="DefaultParagraphFont"/>
    <w:link w:val="BalloonText"/>
    <w:uiPriority w:val="99"/>
    <w:semiHidden/>
    <w:rsid w:val="00E36485"/>
    <w:rPr>
      <w:rFonts w:ascii="Lucida Grande" w:hAnsi="Lucida Grande" w:cs="Lucida Grande"/>
      <w:sz w:val="18"/>
      <w:szCs w:val="18"/>
    </w:rPr>
  </w:style>
  <w:style w:type="paragraph" w:styleId="BalloonText">
    <w:name w:val="Balloon Text"/>
    <w:basedOn w:val="Normal"/>
    <w:link w:val="BalloonTextChar"/>
    <w:uiPriority w:val="99"/>
    <w:semiHidden/>
    <w:unhideWhenUsed/>
    <w:rsid w:val="00E36485"/>
    <w:rPr>
      <w:rFonts w:ascii="Lucida Grande" w:hAnsi="Lucida Grande" w:cs="Lucida Grande"/>
      <w:sz w:val="18"/>
      <w:szCs w:val="18"/>
    </w:rPr>
  </w:style>
  <w:style w:type="paragraph" w:styleId="ListParagraph">
    <w:name w:val="List Paragraph"/>
    <w:basedOn w:val="Normal"/>
    <w:uiPriority w:val="34"/>
    <w:qFormat/>
    <w:rsid w:val="00E36485"/>
    <w:pPr>
      <w:ind w:left="720"/>
      <w:contextualSpacing/>
    </w:pPr>
  </w:style>
  <w:style w:type="paragraph" w:styleId="Footer">
    <w:name w:val="footer"/>
    <w:basedOn w:val="Normal"/>
    <w:link w:val="FooterChar"/>
    <w:uiPriority w:val="99"/>
    <w:unhideWhenUsed/>
    <w:rsid w:val="00E36485"/>
    <w:pPr>
      <w:tabs>
        <w:tab w:val="center" w:pos="4320"/>
        <w:tab w:val="right" w:pos="8640"/>
      </w:tabs>
    </w:pPr>
  </w:style>
  <w:style w:type="character" w:customStyle="1" w:styleId="FooterChar">
    <w:name w:val="Footer Char"/>
    <w:basedOn w:val="DefaultParagraphFont"/>
    <w:link w:val="Footer"/>
    <w:uiPriority w:val="99"/>
    <w:rsid w:val="00E36485"/>
  </w:style>
  <w:style w:type="character" w:styleId="PageNumber">
    <w:name w:val="page number"/>
    <w:basedOn w:val="DefaultParagraphFont"/>
    <w:uiPriority w:val="99"/>
    <w:unhideWhenUsed/>
    <w:rsid w:val="00E36485"/>
  </w:style>
  <w:style w:type="character" w:customStyle="1" w:styleId="featurenavigation">
    <w:name w:val="featurenavigation"/>
    <w:basedOn w:val="DefaultParagraphFont"/>
    <w:rsid w:val="00E36485"/>
  </w:style>
  <w:style w:type="character" w:customStyle="1" w:styleId="navlayoutrangearrows">
    <w:name w:val="navlayout_rangearrows"/>
    <w:basedOn w:val="DefaultParagraphFont"/>
    <w:rsid w:val="00E36485"/>
  </w:style>
  <w:style w:type="paragraph" w:styleId="Header">
    <w:name w:val="header"/>
    <w:basedOn w:val="Normal"/>
    <w:link w:val="HeaderChar"/>
    <w:uiPriority w:val="99"/>
    <w:unhideWhenUsed/>
    <w:rsid w:val="00E36485"/>
    <w:pPr>
      <w:tabs>
        <w:tab w:val="center" w:pos="4320"/>
        <w:tab w:val="right" w:pos="8640"/>
      </w:tabs>
    </w:pPr>
    <w:rPr>
      <w:rFonts w:eastAsiaTheme="minorHAnsi"/>
    </w:rPr>
  </w:style>
  <w:style w:type="character" w:customStyle="1" w:styleId="HeaderChar">
    <w:name w:val="Header Char"/>
    <w:basedOn w:val="DefaultParagraphFont"/>
    <w:link w:val="Header"/>
    <w:uiPriority w:val="99"/>
    <w:rsid w:val="00E36485"/>
    <w:rPr>
      <w:rFonts w:eastAsiaTheme="minorHAnsi"/>
    </w:rPr>
  </w:style>
  <w:style w:type="paragraph" w:styleId="BodyTextIndent">
    <w:name w:val="Body Text Indent"/>
    <w:basedOn w:val="Normal"/>
    <w:link w:val="BodyTextIndentChar"/>
    <w:rsid w:val="00E36485"/>
    <w:pPr>
      <w:ind w:left="360" w:hanging="36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E36485"/>
    <w:rPr>
      <w:rFonts w:ascii="Times New Roman" w:eastAsia="Times New Roman" w:hAnsi="Times New Roman" w:cs="Times New Roman"/>
      <w:sz w:val="22"/>
      <w:szCs w:val="20"/>
    </w:rPr>
  </w:style>
  <w:style w:type="paragraph" w:styleId="BodyText">
    <w:name w:val="Body Text"/>
    <w:basedOn w:val="Normal"/>
    <w:link w:val="BodyTextChar"/>
    <w:uiPriority w:val="99"/>
    <w:semiHidden/>
    <w:unhideWhenUsed/>
    <w:rsid w:val="00E36485"/>
    <w:pPr>
      <w:spacing w:after="120"/>
    </w:pPr>
  </w:style>
  <w:style w:type="character" w:customStyle="1" w:styleId="BodyTextChar">
    <w:name w:val="Body Text Char"/>
    <w:basedOn w:val="DefaultParagraphFont"/>
    <w:link w:val="BodyText"/>
    <w:uiPriority w:val="99"/>
    <w:semiHidden/>
    <w:rsid w:val="00E36485"/>
  </w:style>
  <w:style w:type="paragraph" w:customStyle="1" w:styleId="Example">
    <w:name w:val="Example"/>
    <w:basedOn w:val="Normal"/>
    <w:rsid w:val="00E36485"/>
    <w:rPr>
      <w:rFonts w:ascii="Palatino" w:eastAsia="Times New Roman" w:hAnsi="Palatino" w:cs="Times New Roman"/>
      <w:szCs w:val="20"/>
    </w:rPr>
  </w:style>
  <w:style w:type="paragraph" w:customStyle="1" w:styleId="numbers">
    <w:name w:val="numbers"/>
    <w:basedOn w:val="Example"/>
    <w:rsid w:val="00E36485"/>
    <w:pPr>
      <w:ind w:left="360" w:hanging="360"/>
      <w:jc w:val="both"/>
    </w:pPr>
    <w:rPr>
      <w:sz w:val="22"/>
    </w:rPr>
  </w:style>
  <w:style w:type="paragraph" w:customStyle="1" w:styleId="letters">
    <w:name w:val="letters"/>
    <w:basedOn w:val="Example"/>
    <w:rsid w:val="00E36485"/>
    <w:pPr>
      <w:ind w:left="720" w:hanging="360"/>
      <w:jc w:val="both"/>
    </w:pPr>
    <w:rPr>
      <w:sz w:val="22"/>
    </w:rPr>
  </w:style>
  <w:style w:type="character" w:styleId="HTMLCite">
    <w:name w:val="HTML Cite"/>
    <w:basedOn w:val="DefaultParagraphFont"/>
    <w:uiPriority w:val="99"/>
    <w:semiHidden/>
    <w:unhideWhenUsed/>
    <w:rsid w:val="00E36485"/>
    <w:rPr>
      <w:i/>
      <w:iCs/>
    </w:rPr>
  </w:style>
  <w:style w:type="table" w:styleId="TableGrid">
    <w:name w:val="Table Grid"/>
    <w:basedOn w:val="TableNormal"/>
    <w:uiPriority w:val="59"/>
    <w:rsid w:val="00E3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36485"/>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36485"/>
    <w:rPr>
      <w:rFonts w:ascii="Times New Roman" w:eastAsia="Times New Roman" w:hAnsi="Times New Roman" w:cs="Times New Roman"/>
    </w:rPr>
  </w:style>
  <w:style w:type="paragraph" w:styleId="BodyTextIndent3">
    <w:name w:val="Body Text Indent 3"/>
    <w:basedOn w:val="Normal"/>
    <w:link w:val="BodyTextIndent3Char"/>
    <w:rsid w:val="00E36485"/>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36485"/>
    <w:rPr>
      <w:rFonts w:ascii="Times New Roman" w:eastAsia="Times New Roman" w:hAnsi="Times New Roman" w:cs="Times New Roman"/>
      <w:sz w:val="16"/>
      <w:szCs w:val="16"/>
    </w:rPr>
  </w:style>
  <w:style w:type="paragraph" w:customStyle="1" w:styleId="Default">
    <w:name w:val="Default"/>
    <w:rsid w:val="00E36485"/>
    <w:pPr>
      <w:autoSpaceDE w:val="0"/>
      <w:autoSpaceDN w:val="0"/>
      <w:adjustRightInd w:val="0"/>
    </w:pPr>
    <w:rPr>
      <w:rFonts w:ascii="Times New Roman" w:eastAsia="Times New Roman" w:hAnsi="Times New Roman" w:cs="Times New Roman"/>
      <w:color w:val="000000"/>
    </w:rPr>
  </w:style>
  <w:style w:type="paragraph" w:styleId="BlockText">
    <w:name w:val="Block Text"/>
    <w:basedOn w:val="Normal"/>
    <w:rsid w:val="00E36485"/>
    <w:pPr>
      <w:tabs>
        <w:tab w:val="left" w:pos="1620"/>
        <w:tab w:val="left" w:pos="4500"/>
        <w:tab w:val="left" w:pos="9540"/>
      </w:tabs>
      <w:ind w:left="1080" w:right="1080"/>
      <w:jc w:val="both"/>
    </w:pPr>
    <w:rPr>
      <w:rFonts w:ascii="Palatino" w:eastAsia="Times New Roman" w:hAnsi="Palatino" w:cs="Times New Roman"/>
      <w:szCs w:val="20"/>
    </w:rPr>
  </w:style>
  <w:style w:type="paragraph" w:styleId="FootnoteText">
    <w:name w:val="footnote text"/>
    <w:basedOn w:val="Normal"/>
    <w:link w:val="FootnoteTextChar"/>
    <w:semiHidden/>
    <w:rsid w:val="00E364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36485"/>
    <w:rPr>
      <w:rFonts w:ascii="Times New Roman" w:eastAsia="Times New Roman" w:hAnsi="Times New Roman" w:cs="Times New Roman"/>
      <w:sz w:val="20"/>
      <w:szCs w:val="20"/>
    </w:rPr>
  </w:style>
  <w:style w:type="paragraph" w:styleId="Title">
    <w:name w:val="Title"/>
    <w:basedOn w:val="Normal"/>
    <w:link w:val="TitleChar"/>
    <w:qFormat/>
    <w:rsid w:val="00E36485"/>
    <w:pPr>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E36485"/>
    <w:rPr>
      <w:rFonts w:ascii="Times New Roman" w:eastAsia="Times New Roman" w:hAnsi="Times New Roman" w:cs="Times New Roman"/>
      <w:b/>
      <w:bCs/>
      <w:szCs w:val="20"/>
    </w:rPr>
  </w:style>
  <w:style w:type="paragraph" w:customStyle="1" w:styleId="Audit2">
    <w:name w:val="Audit 2"/>
    <w:basedOn w:val="Normal"/>
    <w:uiPriority w:val="99"/>
    <w:rsid w:val="00E36485"/>
    <w:pPr>
      <w:spacing w:after="240"/>
      <w:ind w:left="432"/>
    </w:pPr>
    <w:rPr>
      <w:rFonts w:ascii="Times New Roman" w:eastAsia="Times New Roman" w:hAnsi="Times New Roman" w:cs="Times New Roman"/>
    </w:rPr>
  </w:style>
  <w:style w:type="character" w:styleId="Emphasis">
    <w:name w:val="Emphasis"/>
    <w:basedOn w:val="DefaultParagraphFont"/>
    <w:uiPriority w:val="99"/>
    <w:qFormat/>
    <w:rsid w:val="00E36485"/>
    <w:rPr>
      <w:rFonts w:cs="Times New Roman"/>
      <w:i/>
      <w:iCs/>
    </w:rPr>
  </w:style>
  <w:style w:type="paragraph" w:styleId="NoSpacing">
    <w:name w:val="No Spacing"/>
    <w:link w:val="NoSpacingChar"/>
    <w:qFormat/>
    <w:rsid w:val="00E36485"/>
    <w:rPr>
      <w:rFonts w:ascii="PMingLiU" w:hAnsi="PMingLiU"/>
      <w:sz w:val="22"/>
      <w:szCs w:val="22"/>
    </w:rPr>
  </w:style>
  <w:style w:type="character" w:customStyle="1" w:styleId="NoSpacingChar">
    <w:name w:val="No Spacing Char"/>
    <w:basedOn w:val="DefaultParagraphFont"/>
    <w:link w:val="NoSpacing"/>
    <w:rsid w:val="00E36485"/>
    <w:rPr>
      <w:rFonts w:ascii="PMingLiU" w:hAnsi="PMingLiU"/>
      <w:sz w:val="22"/>
      <w:szCs w:val="22"/>
    </w:rPr>
  </w:style>
  <w:style w:type="paragraph" w:styleId="TOCHeading">
    <w:name w:val="TOC Heading"/>
    <w:basedOn w:val="Heading1"/>
    <w:next w:val="Normal"/>
    <w:uiPriority w:val="39"/>
    <w:unhideWhenUsed/>
    <w:qFormat/>
    <w:rsid w:val="00E3648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E36485"/>
    <w:pPr>
      <w:ind w:left="240"/>
    </w:pPr>
    <w:rPr>
      <w:smallCaps/>
      <w:sz w:val="22"/>
      <w:szCs w:val="22"/>
    </w:rPr>
  </w:style>
  <w:style w:type="paragraph" w:styleId="TOC1">
    <w:name w:val="toc 1"/>
    <w:basedOn w:val="Normal"/>
    <w:next w:val="Normal"/>
    <w:autoRedefine/>
    <w:uiPriority w:val="39"/>
    <w:unhideWhenUsed/>
    <w:rsid w:val="00E36485"/>
    <w:pPr>
      <w:spacing w:before="120"/>
    </w:pPr>
    <w:rPr>
      <w:b/>
      <w:caps/>
      <w:sz w:val="22"/>
      <w:szCs w:val="22"/>
    </w:rPr>
  </w:style>
  <w:style w:type="character" w:styleId="FollowedHyperlink">
    <w:name w:val="FollowedHyperlink"/>
    <w:basedOn w:val="DefaultParagraphFont"/>
    <w:uiPriority w:val="99"/>
    <w:semiHidden/>
    <w:unhideWhenUsed/>
    <w:rsid w:val="00453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lstate.edu/APP/" TargetMode="External"/><Relationship Id="rId3" Type="http://schemas.openxmlformats.org/officeDocument/2006/relationships/settings" Target="settings.xml"/><Relationship Id="rId7" Type="http://schemas.openxmlformats.org/officeDocument/2006/relationships/hyperlink" Target="http://calstate.edu/EO/EO-1099.html" TargetMode="External"/><Relationship Id="rId12" Type="http://schemas.openxmlformats.org/officeDocument/2006/relationships/hyperlink" Target="mailto:cmallon@cal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thomas@cal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Korostoff</dc:creator>
  <cp:keywords/>
  <dc:description/>
  <cp:lastModifiedBy>Sarah Schraeder</cp:lastModifiedBy>
  <cp:revision>2</cp:revision>
  <cp:lastPrinted>2014-10-08T17:30:00Z</cp:lastPrinted>
  <dcterms:created xsi:type="dcterms:W3CDTF">2015-11-26T00:05:00Z</dcterms:created>
  <dcterms:modified xsi:type="dcterms:W3CDTF">2015-11-26T00:05:00Z</dcterms:modified>
</cp:coreProperties>
</file>