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080"/>
      </w:tblGrid>
      <w:tr w:rsidR="00D2364E" w:rsidRPr="003658A6" w14:paraId="08B33178" w14:textId="77777777" w:rsidTr="007B343C">
        <w:trPr>
          <w:trHeight w:val="1160"/>
        </w:trPr>
        <w:tc>
          <w:tcPr>
            <w:tcW w:w="1350" w:type="dxa"/>
          </w:tcPr>
          <w:p w14:paraId="615AF0F8" w14:textId="1301185D" w:rsidR="00D2364E" w:rsidRPr="003658A6" w:rsidRDefault="00BA7E01" w:rsidP="00EC473B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663782C" wp14:editId="69D6C8B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080" w:type="dxa"/>
          </w:tcPr>
          <w:p w14:paraId="78DB3E58" w14:textId="77777777" w:rsidR="00D2364E" w:rsidRPr="003658A6" w:rsidRDefault="00D2364E" w:rsidP="00EC473B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59D44567" w14:textId="5E863C00" w:rsidR="00D2364E" w:rsidRDefault="00D2364E" w:rsidP="00382C20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382C20">
              <w:rPr>
                <w:rFonts w:ascii="Times New Roman" w:hAnsi="Times New Roman"/>
                <w:sz w:val="24"/>
              </w:rPr>
              <w:t xml:space="preserve"> | </w:t>
            </w:r>
            <w:r w:rsidRPr="003658A6">
              <w:rPr>
                <w:rFonts w:ascii="Times New Roman" w:hAnsi="Times New Roman"/>
                <w:sz w:val="24"/>
              </w:rPr>
              <w:t xml:space="preserve">Multiple Subject Credential </w:t>
            </w:r>
            <w:r w:rsidR="00D73222">
              <w:rPr>
                <w:rFonts w:ascii="Times New Roman" w:hAnsi="Times New Roman"/>
                <w:sz w:val="24"/>
              </w:rPr>
              <w:t>– Residency Program</w:t>
            </w:r>
          </w:p>
          <w:p w14:paraId="3F776353" w14:textId="77777777" w:rsidR="00D2364E" w:rsidRPr="00656775" w:rsidRDefault="00D2364E" w:rsidP="00EC473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6775">
              <w:rPr>
                <w:rFonts w:ascii="Times New Roman" w:hAnsi="Times New Roman"/>
                <w:b/>
                <w:sz w:val="24"/>
              </w:rPr>
              <w:t>Appendix C</w:t>
            </w:r>
          </w:p>
          <w:p w14:paraId="622A3800" w14:textId="3B75D425" w:rsidR="00D2364E" w:rsidRPr="00437721" w:rsidRDefault="00F719F1" w:rsidP="00F719F1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F719F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73222">
              <w:rPr>
                <w:rFonts w:ascii="Times New Roman" w:hAnsi="Times New Roman"/>
                <w:b/>
                <w:bCs/>
                <w:sz w:val="22"/>
                <w:szCs w:val="22"/>
              </w:rPr>
              <w:t>SEMESTER</w:t>
            </w:r>
            <w:r w:rsidR="00D2364E" w:rsidRPr="5BE4FD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70D18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D2364E" w:rsidRPr="5BE4FD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70D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BILA </w:t>
            </w:r>
            <w:r w:rsidR="00D2364E">
              <w:rPr>
                <w:rFonts w:ascii="Times New Roman" w:hAnsi="Times New Roman"/>
                <w:b/>
                <w:bCs/>
                <w:sz w:val="22"/>
                <w:szCs w:val="22"/>
              </w:rPr>
              <w:t>FORMATIVE</w:t>
            </w:r>
            <w:r w:rsidR="00A968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ASSESSMENT OF STUDENT TEACHING</w:t>
            </w:r>
            <w:bookmarkStart w:id="0" w:name="_GoBack"/>
            <w:bookmarkEnd w:id="0"/>
          </w:p>
        </w:tc>
      </w:tr>
    </w:tbl>
    <w:p w14:paraId="49EADE9A" w14:textId="77777777" w:rsidR="00D2364E" w:rsidRDefault="00D2364E" w:rsidP="00D2364E">
      <w:pPr>
        <w:pStyle w:val="Header"/>
        <w:rPr>
          <w:rFonts w:ascii="Times New Roman" w:hAnsi="Times New Roman"/>
          <w:color w:val="C30C21"/>
          <w:sz w:val="16"/>
          <w:szCs w:val="16"/>
        </w:rPr>
      </w:pPr>
    </w:p>
    <w:p w14:paraId="315B583B" w14:textId="06CFCBB5" w:rsidR="00D2364E" w:rsidRDefault="00D2364E" w:rsidP="00382C20">
      <w:pPr>
        <w:pStyle w:val="Header"/>
        <w:ind w:hanging="360"/>
        <w:rPr>
          <w:rFonts w:ascii="Times New Roman" w:hAnsi="Times New Roman"/>
          <w:sz w:val="20"/>
        </w:rPr>
      </w:pPr>
      <w:r w:rsidRPr="5BE4FD50">
        <w:rPr>
          <w:rFonts w:ascii="Times New Roman" w:hAnsi="Times New Roman"/>
          <w:sz w:val="20"/>
        </w:rPr>
        <w:t xml:space="preserve">Student Teacher: ____________________________________ School: ____________________________ Grade: _______                 </w:t>
      </w:r>
    </w:p>
    <w:p w14:paraId="50F578B7" w14:textId="77777777" w:rsidR="008406D0" w:rsidRPr="00437721" w:rsidRDefault="008406D0" w:rsidP="00382C20">
      <w:pPr>
        <w:ind w:hanging="360"/>
        <w:rPr>
          <w:rFonts w:ascii="Times New Roman" w:hAnsi="Times New Roman"/>
          <w:sz w:val="16"/>
          <w:szCs w:val="16"/>
        </w:rPr>
      </w:pPr>
    </w:p>
    <w:p w14:paraId="7424E655" w14:textId="74676FB3" w:rsidR="008406D0" w:rsidRPr="00761634" w:rsidRDefault="00382C20" w:rsidP="00382C20">
      <w:pPr>
        <w:ind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TO BE COMPLETED </w:t>
      </w:r>
      <w:r w:rsidR="00D73222">
        <w:rPr>
          <w:rFonts w:ascii="Times New Roman" w:hAnsi="Times New Roman"/>
          <w:b/>
          <w:i/>
          <w:sz w:val="20"/>
        </w:rPr>
        <w:t xml:space="preserve">DURING THE </w:t>
      </w:r>
      <w:r w:rsidR="00F719F1">
        <w:rPr>
          <w:rFonts w:ascii="Times New Roman" w:hAnsi="Times New Roman"/>
          <w:b/>
          <w:i/>
          <w:sz w:val="20"/>
        </w:rPr>
        <w:t>1</w:t>
      </w:r>
      <w:r w:rsidR="00F719F1" w:rsidRPr="00F719F1">
        <w:rPr>
          <w:rFonts w:ascii="Times New Roman" w:hAnsi="Times New Roman"/>
          <w:b/>
          <w:i/>
          <w:sz w:val="20"/>
          <w:vertAlign w:val="superscript"/>
        </w:rPr>
        <w:t>ST</w:t>
      </w:r>
      <w:r w:rsidR="00F719F1">
        <w:rPr>
          <w:rFonts w:ascii="Times New Roman" w:hAnsi="Times New Roman"/>
          <w:b/>
          <w:i/>
          <w:sz w:val="20"/>
        </w:rPr>
        <w:t xml:space="preserve"> </w:t>
      </w:r>
      <w:r w:rsidR="00D73222">
        <w:rPr>
          <w:rFonts w:ascii="Times New Roman" w:hAnsi="Times New Roman"/>
          <w:b/>
          <w:i/>
          <w:sz w:val="20"/>
        </w:rPr>
        <w:t>SEMESTER</w:t>
      </w:r>
      <w:r w:rsidR="008406D0" w:rsidRPr="00761634">
        <w:rPr>
          <w:rFonts w:ascii="Times New Roman" w:hAnsi="Times New Roman"/>
          <w:b/>
          <w:i/>
          <w:sz w:val="20"/>
        </w:rPr>
        <w:t xml:space="preserve"> OF THE STUDENT TEACHING PLACEMENT</w:t>
      </w:r>
    </w:p>
    <w:p w14:paraId="46A5539F" w14:textId="77777777" w:rsidR="008406D0" w:rsidRPr="00437721" w:rsidRDefault="008406D0" w:rsidP="00382C20">
      <w:pPr>
        <w:ind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 w:rsidRPr="00437721">
        <w:rPr>
          <w:rFonts w:ascii="Times New Roman" w:hAnsi="Times New Roman"/>
          <w:sz w:val="20"/>
        </w:rPr>
        <w:t xml:space="preserve">:  Together please </w:t>
      </w:r>
      <w:r w:rsidRPr="00437721">
        <w:rPr>
          <w:rFonts w:ascii="Times New Roman" w:hAnsi="Times New Roman"/>
          <w:b/>
          <w:sz w:val="20"/>
        </w:rPr>
        <w:t>RATE</w:t>
      </w:r>
      <w:r w:rsidRPr="00437721">
        <w:rPr>
          <w:rFonts w:ascii="Times New Roman" w:hAnsi="Times New Roman"/>
          <w:sz w:val="20"/>
        </w:rPr>
        <w:t xml:space="preserve"> the student teacher in each item.</w:t>
      </w:r>
    </w:p>
    <w:p w14:paraId="4F85E7A2" w14:textId="77777777" w:rsidR="008406D0" w:rsidRDefault="008406D0" w:rsidP="008406D0">
      <w:pPr>
        <w:pStyle w:val="Header"/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160"/>
        <w:gridCol w:w="2610"/>
      </w:tblGrid>
      <w:tr w:rsidR="00382C20" w14:paraId="7C9A0548" w14:textId="77777777" w:rsidTr="007B343C">
        <w:tc>
          <w:tcPr>
            <w:tcW w:w="2070" w:type="dxa"/>
            <w:shd w:val="clear" w:color="auto" w:fill="D9D9D9"/>
          </w:tcPr>
          <w:p w14:paraId="588627A8" w14:textId="77777777" w:rsidR="00382C20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</w:rPr>
            </w:pPr>
          </w:p>
          <w:p w14:paraId="5F1408C4" w14:textId="2DAC2E46" w:rsidR="00382C20" w:rsidRPr="00375D3A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4AB4CBA4">
              <w:rPr>
                <w:rFonts w:ascii="Albertus Extra Bold" w:hAnsi="Albertus Extra Bold"/>
                <w:b/>
                <w:bCs/>
                <w:sz w:val="20"/>
              </w:rPr>
              <w:t xml:space="preserve">Rubric for Determining Level </w:t>
            </w:r>
          </w:p>
        </w:tc>
        <w:tc>
          <w:tcPr>
            <w:tcW w:w="2250" w:type="dxa"/>
            <w:shd w:val="clear" w:color="auto" w:fill="D9D9D9"/>
          </w:tcPr>
          <w:p w14:paraId="41780FE4" w14:textId="435B6B27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6067D36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31FE6339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14:paraId="0BCB58F3" w14:textId="0FAF7238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13200F9D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5003A964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37863360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554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14:paraId="326DBFBE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761BC02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382C20" w:rsidRPr="00375D3A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8416B6D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UJ</w:t>
            </w:r>
          </w:p>
          <w:p w14:paraId="5794A565" w14:textId="10C3218C" w:rsidR="00382C20" w:rsidRPr="008406D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(ST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Default="008406D0" w:rsidP="008406D0">
      <w:pPr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90"/>
        <w:gridCol w:w="2610"/>
      </w:tblGrid>
      <w:tr w:rsidR="00272A35" w14:paraId="0AEF740E" w14:textId="77777777" w:rsidTr="007B343C">
        <w:tc>
          <w:tcPr>
            <w:tcW w:w="11430" w:type="dxa"/>
            <w:gridSpan w:val="3"/>
            <w:shd w:val="clear" w:color="auto" w:fill="69EC4A"/>
          </w:tcPr>
          <w:p w14:paraId="7ECFF4CE" w14:textId="2FF2063B" w:rsidR="00272A35" w:rsidRPr="00272A35" w:rsidRDefault="036978BB" w:rsidP="036978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3697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Use this form in conjunction with the </w:t>
            </w:r>
            <w:r w:rsidRPr="036978B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5D+ Rubric for Instructional Growth</w:t>
            </w:r>
          </w:p>
        </w:tc>
      </w:tr>
      <w:tr w:rsidR="008406D0" w14:paraId="66A9E574" w14:textId="77777777" w:rsidTr="007B343C">
        <w:tc>
          <w:tcPr>
            <w:tcW w:w="1630" w:type="dxa"/>
            <w:shd w:val="clear" w:color="auto" w:fill="auto"/>
          </w:tcPr>
          <w:p w14:paraId="3CB69412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90" w:type="dxa"/>
            <w:shd w:val="clear" w:color="auto" w:fill="auto"/>
          </w:tcPr>
          <w:p w14:paraId="435B4F67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1E389201" w14:textId="77777777" w:rsidR="007B343C" w:rsidRDefault="008406D0" w:rsidP="00EC473B">
            <w:pPr>
              <w:rPr>
                <w:rFonts w:ascii="Times New Roman" w:hAnsi="Times New Roman"/>
                <w:sz w:val="16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 xml:space="preserve">(Please indicate a level using the rubric above, based on the overall progress of student teacher. </w:t>
            </w:r>
          </w:p>
          <w:p w14:paraId="21020C98" w14:textId="5161564C" w:rsidR="008406D0" w:rsidRPr="00375D3A" w:rsidRDefault="007B343C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43C">
              <w:rPr>
                <w:rFonts w:ascii="Times New Roman" w:hAnsi="Times New Roman"/>
                <w:sz w:val="16"/>
                <w:szCs w:val="18"/>
              </w:rPr>
              <w:t>+/- may be added to the number)</w:t>
            </w:r>
          </w:p>
        </w:tc>
      </w:tr>
      <w:tr w:rsidR="008406D0" w14:paraId="3F63EFB6" w14:textId="77777777" w:rsidTr="007B343C">
        <w:tc>
          <w:tcPr>
            <w:tcW w:w="1630" w:type="dxa"/>
            <w:vMerge w:val="restart"/>
            <w:shd w:val="clear" w:color="auto" w:fill="auto"/>
          </w:tcPr>
          <w:p w14:paraId="1ED482DC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90" w:type="dxa"/>
            <w:shd w:val="clear" w:color="auto" w:fill="auto"/>
          </w:tcPr>
          <w:p w14:paraId="59AD051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545FAB4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7B343C">
        <w:tc>
          <w:tcPr>
            <w:tcW w:w="1630" w:type="dxa"/>
            <w:vMerge/>
          </w:tcPr>
          <w:p w14:paraId="77EFEC5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A4B7E0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2DCD68F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7B343C">
        <w:tc>
          <w:tcPr>
            <w:tcW w:w="1630" w:type="dxa"/>
            <w:vMerge/>
          </w:tcPr>
          <w:p w14:paraId="7C5D070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17E36E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17888D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7B343C">
        <w:tc>
          <w:tcPr>
            <w:tcW w:w="1630" w:type="dxa"/>
            <w:vMerge/>
          </w:tcPr>
          <w:p w14:paraId="0958CA9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617E51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3C54BBC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7B343C">
        <w:tc>
          <w:tcPr>
            <w:tcW w:w="1630" w:type="dxa"/>
            <w:vMerge/>
          </w:tcPr>
          <w:p w14:paraId="7332609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EB080A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6CB2287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E1E40F5" w14:textId="77777777" w:rsidTr="007B343C">
        <w:tc>
          <w:tcPr>
            <w:tcW w:w="1630" w:type="dxa"/>
            <w:vMerge/>
          </w:tcPr>
          <w:p w14:paraId="43E29B88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0214B3E0" w14:textId="679033B9" w:rsidR="00BA7E01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51C3C6FD" w14:textId="5780D291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41AEDF4" w14:textId="77777777" w:rsidR="00BA7E01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BB9C7DE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EB5A90E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A23736C" w14:textId="2729708C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BCCE29B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7B343C">
        <w:tc>
          <w:tcPr>
            <w:tcW w:w="1630" w:type="dxa"/>
            <w:vMerge w:val="restart"/>
            <w:shd w:val="clear" w:color="auto" w:fill="auto"/>
          </w:tcPr>
          <w:p w14:paraId="39AEB90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90" w:type="dxa"/>
            <w:shd w:val="clear" w:color="auto" w:fill="auto"/>
          </w:tcPr>
          <w:p w14:paraId="7EFCA94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40D70A3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7B343C">
        <w:trPr>
          <w:trHeight w:val="260"/>
        </w:trPr>
        <w:tc>
          <w:tcPr>
            <w:tcW w:w="1630" w:type="dxa"/>
            <w:vMerge/>
          </w:tcPr>
          <w:p w14:paraId="194B0F9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A13A9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14B0662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7B343C">
        <w:tc>
          <w:tcPr>
            <w:tcW w:w="1630" w:type="dxa"/>
            <w:vMerge/>
          </w:tcPr>
          <w:p w14:paraId="7D4B2B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7CF4F1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4E4BD58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7B343C">
        <w:tc>
          <w:tcPr>
            <w:tcW w:w="1630" w:type="dxa"/>
            <w:vMerge/>
          </w:tcPr>
          <w:p w14:paraId="7F809EA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45460C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4E4AD94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7B343C">
        <w:tc>
          <w:tcPr>
            <w:tcW w:w="1630" w:type="dxa"/>
            <w:vMerge/>
          </w:tcPr>
          <w:p w14:paraId="14862BBF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A48EC3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287E7F11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2E24260" w14:textId="77777777" w:rsidTr="007B343C">
        <w:trPr>
          <w:trHeight w:val="971"/>
        </w:trPr>
        <w:tc>
          <w:tcPr>
            <w:tcW w:w="1630" w:type="dxa"/>
            <w:vMerge/>
          </w:tcPr>
          <w:p w14:paraId="745CFD94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1B135DA9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75B673" w14:textId="31348FB8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F2B0F54" w14:textId="163881D0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0D8D0B9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1F7B92D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787948B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F4FA108" w14:textId="77777777" w:rsidTr="007B343C">
        <w:tc>
          <w:tcPr>
            <w:tcW w:w="1630" w:type="dxa"/>
            <w:vMerge w:val="restart"/>
            <w:shd w:val="clear" w:color="auto" w:fill="auto"/>
          </w:tcPr>
          <w:p w14:paraId="73CFDC5A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3D191A77" w14:textId="54AA5BBB" w:rsidR="00FE0128" w:rsidRDefault="00FE0128" w:rsidP="00EC473B">
            <w:pPr>
              <w:rPr>
                <w:rFonts w:ascii="Times New Roman" w:hAnsi="Times New Roman"/>
                <w:sz w:val="20"/>
              </w:rPr>
            </w:pPr>
          </w:p>
          <w:p w14:paraId="0731E9CA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F8FC0F3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042B6A6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7E46A70F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9720A24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443613FB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F8934E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33D2FDA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733A2F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78B21FE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5C5F3DCC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68E0674" w14:textId="55699192" w:rsidR="00945178" w:rsidRDefault="00945178" w:rsidP="00FE0128">
            <w:pPr>
              <w:rPr>
                <w:rFonts w:ascii="Times New Roman" w:hAnsi="Times New Roman"/>
                <w:sz w:val="20"/>
              </w:rPr>
            </w:pPr>
          </w:p>
          <w:p w14:paraId="4E02616F" w14:textId="77777777" w:rsidR="00C97BD8" w:rsidRPr="00945178" w:rsidRDefault="00C97BD8" w:rsidP="009451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7192CEA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17DD75D6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1E8F17E9" w14:textId="77777777" w:rsidTr="007B343C">
        <w:tc>
          <w:tcPr>
            <w:tcW w:w="1630" w:type="dxa"/>
            <w:vMerge/>
          </w:tcPr>
          <w:p w14:paraId="7CE16D92" w14:textId="38526F1A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3566AF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25FE513C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42BDD1E" w14:textId="77777777" w:rsidTr="007B343C">
        <w:tc>
          <w:tcPr>
            <w:tcW w:w="1630" w:type="dxa"/>
            <w:vMerge/>
          </w:tcPr>
          <w:p w14:paraId="7294FD9D" w14:textId="0FEFD7A2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8D2642C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87F3102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68023B25" w14:textId="77777777" w:rsidTr="007B343C">
        <w:tc>
          <w:tcPr>
            <w:tcW w:w="1630" w:type="dxa"/>
            <w:vMerge/>
          </w:tcPr>
          <w:p w14:paraId="21CE77EE" w14:textId="7FE19A62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8DBA980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3287D4C5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71BA7A39" w14:textId="77777777" w:rsidTr="007B343C">
        <w:tc>
          <w:tcPr>
            <w:tcW w:w="1630" w:type="dxa"/>
            <w:vMerge/>
          </w:tcPr>
          <w:p w14:paraId="38A3F540" w14:textId="0FEE8A11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50466EE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1FFA6881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45BCF1FA" w14:textId="77777777" w:rsidTr="007B343C">
        <w:trPr>
          <w:trHeight w:val="161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9EFBFD7" w14:textId="308A2285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F6CB6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65016E" w14:textId="5466F30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D124CF0" w14:textId="1E9996D4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476D0C9D" w14:textId="77777777" w:rsidR="00382C20" w:rsidRDefault="00382C20" w:rsidP="00382C20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11A35DA" w14:textId="2B64CAB0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14444AA7" w14:textId="77777777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B96D3B2" w:rsidR="00BA7E01" w:rsidRPr="00382C20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406D0" w14:paraId="2216F780" w14:textId="77777777" w:rsidTr="007B343C">
        <w:tc>
          <w:tcPr>
            <w:tcW w:w="1630" w:type="dxa"/>
            <w:vMerge w:val="restart"/>
            <w:shd w:val="clear" w:color="auto" w:fill="auto"/>
          </w:tcPr>
          <w:p w14:paraId="7C9BDD8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90" w:type="dxa"/>
            <w:shd w:val="clear" w:color="auto" w:fill="auto"/>
          </w:tcPr>
          <w:p w14:paraId="028DAE5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6487D5A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7B343C">
        <w:tc>
          <w:tcPr>
            <w:tcW w:w="1630" w:type="dxa"/>
            <w:vMerge/>
          </w:tcPr>
          <w:p w14:paraId="6621ACEF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34F438F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4A1C82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7B343C">
        <w:tc>
          <w:tcPr>
            <w:tcW w:w="1630" w:type="dxa"/>
            <w:vMerge/>
          </w:tcPr>
          <w:p w14:paraId="18013E6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2C38B8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42B7BA6B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7B343C">
        <w:tc>
          <w:tcPr>
            <w:tcW w:w="1630" w:type="dxa"/>
            <w:vMerge/>
          </w:tcPr>
          <w:p w14:paraId="23D6B798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F4E044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1D7783B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7B343C">
        <w:tc>
          <w:tcPr>
            <w:tcW w:w="1630" w:type="dxa"/>
            <w:vMerge/>
          </w:tcPr>
          <w:p w14:paraId="17800F91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6E1D9B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0D0421ED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3083987" w14:textId="77777777" w:rsidTr="007B343C">
        <w:tc>
          <w:tcPr>
            <w:tcW w:w="1630" w:type="dxa"/>
            <w:vMerge/>
          </w:tcPr>
          <w:p w14:paraId="311F154A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28C1E9AB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22E209C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EA5D232" w14:textId="2AA16F20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E30F7A5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A7D939E" w14:textId="5C13FE88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06189734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E94EADE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7B343C">
        <w:tc>
          <w:tcPr>
            <w:tcW w:w="1630" w:type="dxa"/>
            <w:vMerge w:val="restart"/>
            <w:shd w:val="clear" w:color="auto" w:fill="auto"/>
          </w:tcPr>
          <w:p w14:paraId="0D93A71E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90" w:type="dxa"/>
            <w:shd w:val="clear" w:color="auto" w:fill="auto"/>
          </w:tcPr>
          <w:p w14:paraId="747EF0C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729647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7B343C">
        <w:tc>
          <w:tcPr>
            <w:tcW w:w="1630" w:type="dxa"/>
            <w:vMerge/>
          </w:tcPr>
          <w:p w14:paraId="05F292D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5F8F88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0A515BB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7B343C">
        <w:tc>
          <w:tcPr>
            <w:tcW w:w="1630" w:type="dxa"/>
            <w:vMerge/>
          </w:tcPr>
          <w:p w14:paraId="57EB2C58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4111B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6E381315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7B343C">
        <w:tc>
          <w:tcPr>
            <w:tcW w:w="1630" w:type="dxa"/>
            <w:vMerge/>
          </w:tcPr>
          <w:p w14:paraId="1DD27B1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C9E13A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840EEC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7B343C">
        <w:tc>
          <w:tcPr>
            <w:tcW w:w="1630" w:type="dxa"/>
            <w:vMerge/>
          </w:tcPr>
          <w:p w14:paraId="33B9021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913F55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6E156D0F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6EAFF471" w14:textId="77777777" w:rsidTr="007B343C">
        <w:tc>
          <w:tcPr>
            <w:tcW w:w="1630" w:type="dxa"/>
            <w:vMerge/>
          </w:tcPr>
          <w:p w14:paraId="76ECF082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A882599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1722C5" w14:textId="1BE1698D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19B0C82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69D9E48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77CE0B44" w14:textId="09099228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F38B7BD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6932B1C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7B343C">
        <w:tc>
          <w:tcPr>
            <w:tcW w:w="1630" w:type="dxa"/>
            <w:vMerge w:val="restart"/>
            <w:shd w:val="clear" w:color="auto" w:fill="auto"/>
          </w:tcPr>
          <w:p w14:paraId="6F419726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90" w:type="dxa"/>
            <w:shd w:val="clear" w:color="auto" w:fill="auto"/>
          </w:tcPr>
          <w:p w14:paraId="42506FA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4705C2C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7B343C">
        <w:tc>
          <w:tcPr>
            <w:tcW w:w="1630" w:type="dxa"/>
            <w:vMerge/>
          </w:tcPr>
          <w:p w14:paraId="41FB270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15C2E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430DF62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7B343C">
        <w:tc>
          <w:tcPr>
            <w:tcW w:w="1630" w:type="dxa"/>
            <w:vMerge/>
          </w:tcPr>
          <w:p w14:paraId="0423530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A34AE9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09AA0AC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7B343C">
        <w:tc>
          <w:tcPr>
            <w:tcW w:w="1630" w:type="dxa"/>
            <w:vMerge/>
          </w:tcPr>
          <w:p w14:paraId="5F58BE0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A7E6FE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27A509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7B343C">
        <w:tc>
          <w:tcPr>
            <w:tcW w:w="1630" w:type="dxa"/>
            <w:vMerge/>
          </w:tcPr>
          <w:p w14:paraId="19F608B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EB958E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7A7C087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2396AD0" w14:textId="77777777" w:rsidTr="007B343C">
        <w:tc>
          <w:tcPr>
            <w:tcW w:w="1630" w:type="dxa"/>
            <w:vMerge/>
          </w:tcPr>
          <w:p w14:paraId="22E32673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4303FD0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A0CDCB7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A7C1D44" w14:textId="175444A3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6D9E939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67B89CE" w14:textId="46A7D5E2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FC525D4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6C625DFA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</w:tr>
      <w:tr w:rsidR="00070D18" w14:paraId="06372B18" w14:textId="77777777" w:rsidTr="00070D18">
        <w:trPr>
          <w:trHeight w:val="458"/>
        </w:trPr>
        <w:tc>
          <w:tcPr>
            <w:tcW w:w="1630" w:type="dxa"/>
            <w:vMerge w:val="restart"/>
          </w:tcPr>
          <w:p w14:paraId="0842315F" w14:textId="295CFE2A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106063">
              <w:rPr>
                <w:rFonts w:ascii="Times New Roman" w:hAnsi="Times New Roman"/>
                <w:b/>
                <w:sz w:val="20"/>
              </w:rPr>
              <w:t xml:space="preserve">Bilingual </w:t>
            </w:r>
            <w:r>
              <w:rPr>
                <w:rFonts w:ascii="Times New Roman" w:hAnsi="Times New Roman"/>
                <w:b/>
                <w:sz w:val="20"/>
              </w:rPr>
              <w:t>Standards</w:t>
            </w:r>
          </w:p>
          <w:p w14:paraId="6E6CD0D7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(BILA ONLY)</w:t>
            </w:r>
          </w:p>
          <w:p w14:paraId="5F94C54F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03426763" w14:textId="3BF39281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3BFE56A2" w14:textId="5D69B938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7C7B7A24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2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06063">
              <w:rPr>
                <w:rFonts w:ascii="Times New Roman" w:hAnsi="Times New Roman"/>
                <w:sz w:val="20"/>
              </w:rPr>
              <w:t xml:space="preserve"> Language Proficiency Standar</w:t>
            </w:r>
            <w:r>
              <w:rPr>
                <w:rFonts w:ascii="Times New Roman" w:hAnsi="Times New Roman"/>
                <w:sz w:val="20"/>
              </w:rPr>
              <w:t>d</w:t>
            </w:r>
          </w:p>
          <w:p w14:paraId="2809BEED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92E0B05" w14:textId="1FFBAEF9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4F5C0D7E" w14:textId="4E09EB38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4E69A2" w14:textId="15744DC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DC3A813" w14:textId="77777777" w:rsidTr="00070D18">
        <w:tc>
          <w:tcPr>
            <w:tcW w:w="1630" w:type="dxa"/>
            <w:vMerge/>
          </w:tcPr>
          <w:p w14:paraId="0D7CF6E3" w14:textId="3C5E2D10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6DBA435E" w14:textId="7777777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4</w:t>
            </w:r>
            <w:r>
              <w:rPr>
                <w:rFonts w:ascii="Times New Roman" w:hAnsi="Times New Roman"/>
                <w:sz w:val="20"/>
              </w:rPr>
              <w:t>: Bilingual Methodology: Four L</w:t>
            </w:r>
            <w:r w:rsidRPr="00106063">
              <w:rPr>
                <w:rFonts w:ascii="Times New Roman" w:hAnsi="Times New Roman"/>
                <w:sz w:val="20"/>
              </w:rPr>
              <w:t>anguage Domains</w:t>
            </w:r>
          </w:p>
          <w:p w14:paraId="6493D23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Instruction in primary and target language </w:t>
            </w:r>
          </w:p>
          <w:p w14:paraId="258D583D" w14:textId="7B5E1D3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Instructional strategies to promote language proficiency</w:t>
            </w:r>
          </w:p>
          <w:p w14:paraId="3A7EE15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Use of bilingual instructional models, instructional strategies and materials</w:t>
            </w:r>
          </w:p>
          <w:p w14:paraId="3096D35E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Evaluate, use, and state-board approved materials</w:t>
            </w:r>
          </w:p>
          <w:p w14:paraId="28E4C985" w14:textId="1DB754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181AAA" w14:textId="2E3977E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3072FB3" w14:textId="77777777" w:rsidTr="007B343C">
        <w:tc>
          <w:tcPr>
            <w:tcW w:w="1630" w:type="dxa"/>
            <w:vMerge/>
          </w:tcPr>
          <w:p w14:paraId="6613C335" w14:textId="58B4D672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EE70502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FB7F11F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EAA1279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2D936820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B0E67FF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2B86958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37AE284A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1F34AE15" w14:textId="38760A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798A2DE2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43A45331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558076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392BD3D5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18D27B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7CAB6579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5A457690" w14:textId="277CE008" w:rsidR="008406D0" w:rsidRPr="00A941D7" w:rsidRDefault="008406D0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A941D7">
        <w:rPr>
          <w:rFonts w:ascii="Times New Roman" w:hAnsi="Times New Roman"/>
          <w:b/>
          <w:sz w:val="28"/>
          <w:szCs w:val="28"/>
        </w:rPr>
        <w:t>STUDENT TEACHER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762"/>
        <w:gridCol w:w="3960"/>
      </w:tblGrid>
      <w:tr w:rsidR="008406D0" w14:paraId="0EE124CC" w14:textId="77777777" w:rsidTr="00070D18">
        <w:trPr>
          <w:trHeight w:val="386"/>
        </w:trPr>
        <w:tc>
          <w:tcPr>
            <w:tcW w:w="3708" w:type="dxa"/>
            <w:shd w:val="clear" w:color="auto" w:fill="auto"/>
          </w:tcPr>
          <w:p w14:paraId="4986F83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STUDENT TEACHER</w:t>
            </w:r>
          </w:p>
        </w:tc>
        <w:tc>
          <w:tcPr>
            <w:tcW w:w="3762" w:type="dxa"/>
            <w:shd w:val="clear" w:color="auto" w:fill="auto"/>
          </w:tcPr>
          <w:p w14:paraId="59EC25E6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960" w:type="dxa"/>
            <w:shd w:val="clear" w:color="auto" w:fill="auto"/>
          </w:tcPr>
          <w:p w14:paraId="5376C7F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070D18">
        <w:trPr>
          <w:trHeight w:val="5786"/>
        </w:trPr>
        <w:tc>
          <w:tcPr>
            <w:tcW w:w="3708" w:type="dxa"/>
            <w:shd w:val="clear" w:color="auto" w:fill="auto"/>
          </w:tcPr>
          <w:p w14:paraId="6E4D5B15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5232830D" w14:textId="26CAA611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4751B4B0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10863DAA" w14:textId="37216B33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181A537B" w14:textId="77777777" w:rsidR="00070D18" w:rsidRDefault="00070D18" w:rsidP="00EC473B">
            <w:pPr>
              <w:pStyle w:val="BodyText2"/>
              <w:rPr>
                <w:rFonts w:ascii="Times New Roman" w:hAnsi="Times New Roman"/>
              </w:rPr>
            </w:pPr>
          </w:p>
          <w:p w14:paraId="0930728C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35D5B757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2EC0E4B1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64862D80" w14:textId="18301080" w:rsidR="00C97BD8" w:rsidRPr="00375D3A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auto"/>
          </w:tcPr>
          <w:p w14:paraId="0A8C7978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my student teacher reach the next level, I will…</w:t>
            </w:r>
          </w:p>
          <w:p w14:paraId="4A1CAEA2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2BA8FB97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my student teacher reach the next level, I will…</w:t>
            </w:r>
          </w:p>
          <w:p w14:paraId="0CC8AC8C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7F59786C" w14:textId="77777777" w:rsidR="008406D0" w:rsidRPr="00375D3A" w:rsidRDefault="008406D0" w:rsidP="008406D0">
      <w:pPr>
        <w:rPr>
          <w:vanish/>
        </w:rPr>
      </w:pPr>
      <w:bookmarkStart w:id="1" w:name="_Toc363984434"/>
      <w:bookmarkStart w:id="2" w:name="_Toc363984891"/>
      <w:bookmarkStart w:id="3" w:name="_Toc363986786"/>
    </w:p>
    <w:bookmarkEnd w:id="1"/>
    <w:bookmarkEnd w:id="2"/>
    <w:bookmarkEnd w:id="3"/>
    <w:p w14:paraId="3E0F92E8" w14:textId="77777777" w:rsidR="00EC473B" w:rsidRDefault="00EC473B"/>
    <w:sectPr w:rsidR="00EC473B" w:rsidSect="007A058F">
      <w:footerReference w:type="default" r:id="rId10"/>
      <w:pgSz w:w="12240" w:h="15840"/>
      <w:pgMar w:top="360" w:right="360" w:bottom="18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F786" w14:textId="77777777" w:rsidR="004A4775" w:rsidRDefault="004A4775" w:rsidP="00A54994">
      <w:r>
        <w:separator/>
      </w:r>
    </w:p>
  </w:endnote>
  <w:endnote w:type="continuationSeparator" w:id="0">
    <w:p w14:paraId="1B036540" w14:textId="77777777" w:rsidR="004A4775" w:rsidRDefault="004A4775" w:rsidP="00A54994">
      <w:r>
        <w:continuationSeparator/>
      </w:r>
    </w:p>
  </w:endnote>
  <w:endnote w:type="continuationNotice" w:id="1">
    <w:p w14:paraId="54A3D2CB" w14:textId="77777777" w:rsidR="004A4775" w:rsidRDefault="004A4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2B2" w14:textId="66769ED7" w:rsidR="00EC473B" w:rsidRPr="00382C20" w:rsidRDefault="00945178" w:rsidP="007B343C">
    <w:pPr>
      <w:pStyle w:val="Footer"/>
      <w:ind w:hanging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FS Revised 7/14</w:t>
    </w:r>
    <w:r w:rsidR="00EC473B">
      <w:rPr>
        <w:rFonts w:ascii="Times New Roman" w:hAnsi="Times New Roman"/>
        <w:sz w:val="20"/>
      </w:rPr>
      <w:t>/20</w:t>
    </w:r>
    <w:r w:rsidR="00EC473B">
      <w:rPr>
        <w:rFonts w:ascii="Times New Roman" w:hAnsi="Times New Roman"/>
        <w:sz w:val="20"/>
      </w:rPr>
      <w:tab/>
    </w:r>
    <w:r w:rsidR="00EC473B">
      <w:rPr>
        <w:rFonts w:ascii="Times New Roman" w:hAnsi="Times New Roman"/>
        <w:sz w:val="20"/>
      </w:rPr>
      <w:tab/>
    </w:r>
    <w:r w:rsidR="00EC473B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085808019"/>
        <w:docPartObj>
          <w:docPartGallery w:val="Page Numbers (Bottom of Page)"/>
          <w:docPartUnique/>
        </w:docPartObj>
      </w:sdtPr>
      <w:sdtEndPr/>
      <w:sdtContent>
        <w:r w:rsidR="00EC473B">
          <w:rPr>
            <w:rFonts w:ascii="Times New Roman" w:hAnsi="Times New Roman"/>
            <w:sz w:val="20"/>
          </w:rPr>
          <w:t xml:space="preserve">    </w:t>
        </w:r>
        <w:r w:rsidR="00EC473B" w:rsidRPr="00382C20">
          <w:rPr>
            <w:rFonts w:ascii="Times New Roman" w:hAnsi="Times New Roman"/>
            <w:sz w:val="20"/>
          </w:rPr>
          <w:t xml:space="preserve">Page | </w:t>
        </w:r>
        <w:r w:rsidR="00EC473B" w:rsidRPr="00382C20">
          <w:rPr>
            <w:rFonts w:ascii="Times New Roman" w:hAnsi="Times New Roman"/>
            <w:sz w:val="20"/>
          </w:rPr>
          <w:fldChar w:fldCharType="begin"/>
        </w:r>
        <w:r w:rsidR="00EC473B" w:rsidRPr="00382C20">
          <w:rPr>
            <w:rFonts w:ascii="Times New Roman" w:hAnsi="Times New Roman"/>
            <w:sz w:val="20"/>
          </w:rPr>
          <w:instrText xml:space="preserve"> PAGE   \* MERGEFORMAT </w:instrText>
        </w:r>
        <w:r w:rsidR="00EC473B" w:rsidRPr="00382C20">
          <w:rPr>
            <w:rFonts w:ascii="Times New Roman" w:hAnsi="Times New Roman"/>
            <w:sz w:val="20"/>
          </w:rPr>
          <w:fldChar w:fldCharType="separate"/>
        </w:r>
        <w:r w:rsidR="00A9689F">
          <w:rPr>
            <w:rFonts w:ascii="Times New Roman" w:hAnsi="Times New Roman"/>
            <w:noProof/>
            <w:sz w:val="20"/>
          </w:rPr>
          <w:t>2</w:t>
        </w:r>
        <w:r w:rsidR="00EC473B" w:rsidRPr="00382C20">
          <w:rPr>
            <w:rFonts w:ascii="Times New Roman" w:hAnsi="Times New Roman"/>
            <w:noProof/>
            <w:sz w:val="20"/>
          </w:rPr>
          <w:fldChar w:fldCharType="end"/>
        </w:r>
        <w:r w:rsidR="00EC473B" w:rsidRPr="00382C20">
          <w:rPr>
            <w:rFonts w:ascii="Times New Roman" w:hAnsi="Times New Roman"/>
            <w:sz w:val="20"/>
          </w:rPr>
          <w:t xml:space="preserve"> </w:t>
        </w:r>
      </w:sdtContent>
    </w:sdt>
  </w:p>
  <w:p w14:paraId="2DD8231D" w14:textId="5844FD1E" w:rsidR="00EC473B" w:rsidRPr="00A54994" w:rsidRDefault="00EC473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D4D4" w14:textId="77777777" w:rsidR="004A4775" w:rsidRDefault="004A4775" w:rsidP="00A54994">
      <w:r>
        <w:separator/>
      </w:r>
    </w:p>
  </w:footnote>
  <w:footnote w:type="continuationSeparator" w:id="0">
    <w:p w14:paraId="55A392E6" w14:textId="77777777" w:rsidR="004A4775" w:rsidRDefault="004A4775" w:rsidP="00A54994">
      <w:r>
        <w:continuationSeparator/>
      </w:r>
    </w:p>
  </w:footnote>
  <w:footnote w:type="continuationNotice" w:id="1">
    <w:p w14:paraId="72CE7DBA" w14:textId="77777777" w:rsidR="004A4775" w:rsidRDefault="004A47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0"/>
    <w:rsid w:val="00070D18"/>
    <w:rsid w:val="000D59E7"/>
    <w:rsid w:val="001136FB"/>
    <w:rsid w:val="00213573"/>
    <w:rsid w:val="00272A35"/>
    <w:rsid w:val="00382C20"/>
    <w:rsid w:val="003E65EF"/>
    <w:rsid w:val="00462058"/>
    <w:rsid w:val="004A4775"/>
    <w:rsid w:val="004B4870"/>
    <w:rsid w:val="004E56A7"/>
    <w:rsid w:val="00554C13"/>
    <w:rsid w:val="00621179"/>
    <w:rsid w:val="006C0594"/>
    <w:rsid w:val="007371C8"/>
    <w:rsid w:val="007A058F"/>
    <w:rsid w:val="007B343C"/>
    <w:rsid w:val="0083090B"/>
    <w:rsid w:val="008406D0"/>
    <w:rsid w:val="008878B7"/>
    <w:rsid w:val="00917728"/>
    <w:rsid w:val="00945178"/>
    <w:rsid w:val="009D4CA0"/>
    <w:rsid w:val="00A54994"/>
    <w:rsid w:val="00A9689F"/>
    <w:rsid w:val="00AC524A"/>
    <w:rsid w:val="00BA7E01"/>
    <w:rsid w:val="00BE2B43"/>
    <w:rsid w:val="00C97BD8"/>
    <w:rsid w:val="00D2364E"/>
    <w:rsid w:val="00D73222"/>
    <w:rsid w:val="00DA549B"/>
    <w:rsid w:val="00DE4237"/>
    <w:rsid w:val="00E53336"/>
    <w:rsid w:val="00EC473B"/>
    <w:rsid w:val="00F6272C"/>
    <w:rsid w:val="00F719F1"/>
    <w:rsid w:val="00F95FD7"/>
    <w:rsid w:val="00FE0128"/>
    <w:rsid w:val="036978BB"/>
    <w:rsid w:val="21B6C7FD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31DFD-AA45-4283-8AD3-ADAB0ACB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3922E-0DAC-455B-AA92-55006F8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56E93-32DB-4EC3-8479-96E5B0483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3</cp:revision>
  <cp:lastPrinted>2020-01-16T20:16:00Z</cp:lastPrinted>
  <dcterms:created xsi:type="dcterms:W3CDTF">2020-07-15T03:14:00Z</dcterms:created>
  <dcterms:modified xsi:type="dcterms:W3CDTF">2020-08-12T17:30:00Z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