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6" w:rsidRDefault="00741AC6"/>
    <w:p w:rsidR="00741AC6" w:rsidRDefault="00DE46E9">
      <w:r>
        <w:rPr>
          <w:noProof/>
        </w:rPr>
        <w:drawing>
          <wp:inline distT="0" distB="0" distL="0" distR="0">
            <wp:extent cx="1458595" cy="1607820"/>
            <wp:effectExtent l="133350" t="76200" r="84455" b="125730"/>
            <wp:docPr id="2" name="Picture 2" descr="profile picture of Jingyun (Jenny) Li" title="Jingyun (Jenny)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n Xu_1.jpg"/>
                    <pic:cNvPicPr/>
                  </pic:nvPicPr>
                  <pic:blipFill>
                    <a:blip r:embed="rId6">
                      <a:extLst>
                        <a:ext uri="{28A0092B-C50C-407E-A947-70E740481C1C}">
                          <a14:useLocalDpi xmlns:a14="http://schemas.microsoft.com/office/drawing/2010/main" val="0"/>
                        </a:ext>
                      </a:extLst>
                    </a:blip>
                    <a:stretch>
                      <a:fillRect/>
                    </a:stretch>
                  </pic:blipFill>
                  <pic:spPr>
                    <a:xfrm>
                      <a:off x="0" y="0"/>
                      <a:ext cx="1458595" cy="1607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D3D5A" w:rsidRPr="00741AC6" w:rsidRDefault="00DD3D5A" w:rsidP="00DD3D5A">
      <w:pPr>
        <w:rPr>
          <w:rFonts w:ascii="Arial" w:hAnsi="Arial" w:cs="Arial"/>
          <w:b/>
          <w:sz w:val="32"/>
          <w:u w:val="single"/>
        </w:rPr>
      </w:pPr>
      <w:r>
        <w:rPr>
          <w:rFonts w:ascii="Arial" w:hAnsi="Arial" w:cs="Arial"/>
          <w:b/>
          <w:sz w:val="32"/>
          <w:u w:val="single"/>
        </w:rPr>
        <w:t>Jingyun (Jenny) Li</w:t>
      </w:r>
      <w:r w:rsidRPr="00741AC6">
        <w:rPr>
          <w:rFonts w:ascii="Arial" w:hAnsi="Arial" w:cs="Arial"/>
          <w:b/>
          <w:sz w:val="32"/>
          <w:u w:val="single"/>
        </w:rPr>
        <w:t>, Ph.D.</w:t>
      </w:r>
    </w:p>
    <w:p w:rsidR="00DD3D5A" w:rsidRPr="00DD3D5A" w:rsidRDefault="00DD3D5A" w:rsidP="00DD3D5A">
      <w:pPr>
        <w:rPr>
          <w:rFonts w:ascii="Arial" w:hAnsi="Arial" w:cs="Arial"/>
          <w:sz w:val="28"/>
        </w:rPr>
      </w:pPr>
      <w:r>
        <w:rPr>
          <w:rFonts w:ascii="Arial" w:hAnsi="Arial" w:cs="Arial"/>
        </w:rPr>
        <w:br/>
      </w:r>
      <w:r w:rsidRPr="00DD3D5A">
        <w:rPr>
          <w:rFonts w:ascii="Arial" w:hAnsi="Arial" w:cs="Arial"/>
          <w:sz w:val="28"/>
        </w:rPr>
        <w:t xml:space="preserve">Assistant Professor, Operations Management </w:t>
      </w:r>
    </w:p>
    <w:p w:rsidR="00DD3D5A" w:rsidRPr="00DD3D5A" w:rsidRDefault="00DD3D5A" w:rsidP="00DD3D5A">
      <w:pPr>
        <w:rPr>
          <w:rFonts w:ascii="Arial" w:hAnsi="Arial" w:cs="Arial"/>
          <w:sz w:val="28"/>
        </w:rPr>
      </w:pPr>
      <w:r w:rsidRPr="00DD3D5A">
        <w:rPr>
          <w:rFonts w:ascii="Arial" w:hAnsi="Arial" w:cs="Arial"/>
          <w:sz w:val="28"/>
        </w:rPr>
        <w:t>Department of Management, Operations, and Marketing</w:t>
      </w:r>
    </w:p>
    <w:p w:rsidR="00DD3D5A" w:rsidRPr="00DD3D5A" w:rsidRDefault="00DD3D5A" w:rsidP="00DD3D5A">
      <w:pPr>
        <w:rPr>
          <w:rFonts w:ascii="Arial" w:hAnsi="Arial" w:cs="Arial"/>
          <w:sz w:val="28"/>
        </w:rPr>
      </w:pPr>
      <w:r w:rsidRPr="00DD3D5A">
        <w:rPr>
          <w:rFonts w:ascii="Arial" w:hAnsi="Arial" w:cs="Arial"/>
          <w:sz w:val="28"/>
        </w:rPr>
        <w:t>College of Business Administration</w:t>
      </w:r>
    </w:p>
    <w:p w:rsidR="005C25E8" w:rsidRDefault="005C25E8"/>
    <w:p w:rsidR="00596581" w:rsidRPr="00596581" w:rsidRDefault="00596581" w:rsidP="00596581">
      <w:pPr>
        <w:rPr>
          <w:rFonts w:ascii="Arial" w:hAnsi="Arial" w:cs="Arial"/>
          <w:color w:val="000000"/>
          <w:sz w:val="28"/>
        </w:rPr>
      </w:pPr>
      <w:r w:rsidRPr="00596581">
        <w:rPr>
          <w:rFonts w:ascii="Arial" w:hAnsi="Arial" w:cs="Arial"/>
          <w:color w:val="000000"/>
          <w:sz w:val="28"/>
        </w:rPr>
        <w:t>Jingyun Li joined Stan State in August 2015 as an Assistant Professor. She received her Ph.D</w:t>
      </w:r>
      <w:r>
        <w:rPr>
          <w:rFonts w:ascii="Arial" w:hAnsi="Arial" w:cs="Arial"/>
          <w:color w:val="000000"/>
          <w:sz w:val="28"/>
        </w:rPr>
        <w:t>.</w:t>
      </w:r>
      <w:r w:rsidRPr="00596581">
        <w:rPr>
          <w:rFonts w:ascii="Arial" w:hAnsi="Arial" w:cs="Arial"/>
          <w:color w:val="000000"/>
          <w:sz w:val="28"/>
        </w:rPr>
        <w:t xml:space="preserve"> of Management Science, MBA, and Master of Supply Chain Management from the University of Texas at Dallas. She teaches Introduction to Operations Management, Quality and Productivity Management at both graduate and undergraduate level. Her research area is health care system and supply chain management.</w:t>
      </w:r>
    </w:p>
    <w:p w:rsidR="006C42EE" w:rsidRPr="00C13E44" w:rsidRDefault="006C42EE" w:rsidP="00596581">
      <w:pPr>
        <w:pStyle w:val="NormalWeb"/>
        <w:rPr>
          <w:rFonts w:ascii="Arial" w:hAnsi="Arial" w:cs="Arial"/>
          <w:sz w:val="20"/>
        </w:rPr>
      </w:pPr>
      <w:bookmarkStart w:id="0" w:name="_GoBack"/>
      <w:bookmarkEnd w:id="0"/>
    </w:p>
    <w:sectPr w:rsidR="006C42EE" w:rsidRPr="00C13E44" w:rsidSect="00DF71CB">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DC" w:rsidRDefault="00E560DC" w:rsidP="00DF71CB">
      <w:r>
        <w:separator/>
      </w:r>
    </w:p>
  </w:endnote>
  <w:endnote w:type="continuationSeparator" w:id="0">
    <w:p w:rsidR="00E560DC" w:rsidRDefault="00E560DC"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DC" w:rsidRDefault="00E560DC" w:rsidP="00DF71CB">
      <w:r>
        <w:separator/>
      </w:r>
    </w:p>
  </w:footnote>
  <w:footnote w:type="continuationSeparator" w:id="0">
    <w:p w:rsidR="00E560DC" w:rsidRDefault="00E560DC" w:rsidP="00DF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B" w:rsidRDefault="00DF71CB" w:rsidP="00DF71CB">
    <w:pPr>
      <w:pStyle w:val="Header"/>
      <w:jc w:val="center"/>
    </w:pPr>
    <w:r>
      <w:rPr>
        <w:noProof/>
      </w:rPr>
      <w:drawing>
        <wp:inline distT="0" distB="0" distL="0" distR="0" wp14:anchorId="339B1CDB" wp14:editId="60AED6DF">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100E65"/>
    <w:rsid w:val="001820B4"/>
    <w:rsid w:val="003A01EE"/>
    <w:rsid w:val="0045474B"/>
    <w:rsid w:val="005848C5"/>
    <w:rsid w:val="00596581"/>
    <w:rsid w:val="005C25E8"/>
    <w:rsid w:val="005C76A4"/>
    <w:rsid w:val="006C42EE"/>
    <w:rsid w:val="00741AC6"/>
    <w:rsid w:val="00C13E44"/>
    <w:rsid w:val="00DD3D5A"/>
    <w:rsid w:val="00DE46E9"/>
    <w:rsid w:val="00DF71CB"/>
    <w:rsid w:val="00E560DC"/>
    <w:rsid w:val="00ED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 w:type="paragraph" w:styleId="NormalWeb">
    <w:name w:val="Normal (Web)"/>
    <w:basedOn w:val="Normal"/>
    <w:uiPriority w:val="99"/>
    <w:unhideWhenUsed/>
    <w:rsid w:val="00C13E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84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Kara Herrick</cp:lastModifiedBy>
  <cp:revision>3</cp:revision>
  <cp:lastPrinted>2018-02-14T19:51:00Z</cp:lastPrinted>
  <dcterms:created xsi:type="dcterms:W3CDTF">2018-02-26T18:00:00Z</dcterms:created>
  <dcterms:modified xsi:type="dcterms:W3CDTF">2018-03-06T23:54:00Z</dcterms:modified>
</cp:coreProperties>
</file>