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12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2250"/>
        <w:gridCol w:w="1890"/>
        <w:gridCol w:w="810"/>
      </w:tblGrid>
      <w:tr w:rsidR="00B2533E" w14:paraId="369EAD45" w14:textId="77777777" w:rsidTr="00311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7E37F51D" w14:textId="77777777" w:rsidR="00B2533E" w:rsidRPr="00437A3E" w:rsidRDefault="00B2533E" w:rsidP="00384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</w:t>
            </w:r>
            <w:r w:rsidR="006E3EF9">
              <w:rPr>
                <w:sz w:val="21"/>
                <w:szCs w:val="21"/>
              </w:rPr>
              <w:t>ccalaureate Degree Requirements</w:t>
            </w:r>
            <w:r w:rsidR="00711AD2">
              <w:rPr>
                <w:rStyle w:val="FootnoteReference"/>
                <w:sz w:val="21"/>
                <w:szCs w:val="21"/>
              </w:rPr>
              <w:footnoteReference w:id="1"/>
            </w:r>
          </w:p>
        </w:tc>
        <w:tc>
          <w:tcPr>
            <w:tcW w:w="49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14:paraId="43C34E46" w14:textId="77777777" w:rsidR="00B2533E" w:rsidRPr="00437A3E" w:rsidRDefault="00582108" w:rsidP="00B25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DE939" wp14:editId="04C9050E">
                      <wp:simplePos x="0" y="0"/>
                      <wp:positionH relativeFrom="margin">
                        <wp:posOffset>-4051300</wp:posOffset>
                      </wp:positionH>
                      <wp:positionV relativeFrom="paragraph">
                        <wp:posOffset>-288925</wp:posOffset>
                      </wp:positionV>
                      <wp:extent cx="7116445" cy="27559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644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B32D6" w14:textId="5CFC0C43" w:rsidR="002C1A3B" w:rsidRPr="001504DC" w:rsidRDefault="002C1A3B" w:rsidP="00CF08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504DC">
                                    <w:rPr>
                                      <w:b/>
                                      <w:sz w:val="24"/>
                                    </w:rPr>
                                    <w:t>Stanislaus State Baccalaureate Degree Requirements</w:t>
                                  </w:r>
                                  <w:r w:rsidR="00503D1C">
                                    <w:rPr>
                                      <w:b/>
                                      <w:sz w:val="24"/>
                                    </w:rPr>
                                    <w:t xml:space="preserve"> – Thru 2017-18 </w:t>
                                  </w:r>
                                  <w:r w:rsidR="008F5266">
                                    <w:rPr>
                                      <w:b/>
                                      <w:sz w:val="24"/>
                                    </w:rPr>
                                    <w:t>Academic Catalog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DE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19pt;margin-top:-22.75pt;width:560.3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" filled="f" stroked="f" strokeweight=".5pt">
                      <v:textbox>
                        <w:txbxContent>
                          <w:p w14:paraId="2E0B32D6" w14:textId="5CFC0C43" w:rsidR="002C1A3B" w:rsidRPr="001504DC" w:rsidRDefault="002C1A3B" w:rsidP="00CF08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04DC">
                              <w:rPr>
                                <w:b/>
                                <w:sz w:val="24"/>
                              </w:rPr>
                              <w:t>Stanislaus State Baccalaureate Degree Requirements</w:t>
                            </w:r>
                            <w:r w:rsidR="00503D1C">
                              <w:rPr>
                                <w:b/>
                                <w:sz w:val="24"/>
                              </w:rPr>
                              <w:t xml:space="preserve"> – Thru 2017-18 </w:t>
                            </w:r>
                            <w:r w:rsidR="008F5266">
                              <w:rPr>
                                <w:b/>
                                <w:sz w:val="24"/>
                              </w:rPr>
                              <w:t>Academic Catalog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Completed Requirement </w:t>
            </w:r>
            <w:r w:rsidR="00B2533E" w:rsidRPr="00582108">
              <w:rPr>
                <w:spacing w:val="-10"/>
                <w:sz w:val="21"/>
                <w:szCs w:val="21"/>
              </w:rPr>
              <w:t>(add grades where applicable)</w:t>
            </w:r>
          </w:p>
        </w:tc>
      </w:tr>
      <w:tr w:rsidR="003841DF" w14:paraId="7DD1890C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006A01BE" w14:textId="77777777" w:rsidR="003841DF" w:rsidRPr="00B2533E" w:rsidRDefault="003841DF" w:rsidP="00185BF9">
            <w:pPr>
              <w:rPr>
                <w:i/>
                <w:sz w:val="21"/>
                <w:szCs w:val="21"/>
              </w:rPr>
            </w:pPr>
            <w:r w:rsidRPr="00B2533E">
              <w:rPr>
                <w:b w:val="0"/>
                <w:i/>
                <w:sz w:val="21"/>
                <w:szCs w:val="21"/>
              </w:rPr>
              <w:t>A student must comply with all University regulations and satisfy the following requirements:</w:t>
            </w:r>
          </w:p>
        </w:tc>
      </w:tr>
      <w:tr w:rsidR="00B2533E" w14:paraId="418EF10E" w14:textId="77777777" w:rsidTr="0031191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6A8385F2" w14:textId="77777777" w:rsidR="00B2533E" w:rsidRPr="00112380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Units and Residency</w:t>
            </w:r>
            <w:r w:rsidR="004C1062">
              <w:rPr>
                <w:sz w:val="21"/>
                <w:szCs w:val="21"/>
              </w:rPr>
              <w:t xml:space="preserve"> </w:t>
            </w:r>
            <w:r w:rsidR="004C1062" w:rsidRPr="004C1062">
              <w:rPr>
                <w:b w:val="0"/>
                <w:sz w:val="21"/>
                <w:szCs w:val="21"/>
              </w:rPr>
              <w:t>(minimum of 120 units)</w:t>
            </w:r>
            <w:r w:rsidR="0026570C">
              <w:rPr>
                <w:rStyle w:val="FootnoteReference"/>
                <w:b w:val="0"/>
                <w:sz w:val="21"/>
                <w:szCs w:val="21"/>
              </w:rPr>
              <w:footnoteReference w:id="2"/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52B6956A" w14:textId="77777777" w:rsidR="00B2533E" w:rsidRPr="0026570C" w:rsidRDefault="00B2533E" w:rsidP="00B02E30">
            <w:pPr>
              <w:pStyle w:val="ListParagraph"/>
              <w:numPr>
                <w:ilvl w:val="0"/>
                <w:numId w:val="7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3AA67BAB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3C26EFE" w14:textId="77777777" w:rsidR="00B2533E" w:rsidRPr="003841DF" w:rsidRDefault="0026570C" w:rsidP="000A64F1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26570C">
              <w:rPr>
                <w:sz w:val="21"/>
                <w:szCs w:val="21"/>
              </w:rPr>
              <w:t>Grade Point A</w:t>
            </w:r>
            <w:r w:rsidR="00B2533E" w:rsidRPr="0026570C">
              <w:rPr>
                <w:sz w:val="21"/>
                <w:szCs w:val="21"/>
              </w:rPr>
              <w:t xml:space="preserve">verage </w:t>
            </w:r>
            <w:r w:rsidR="000A64F1" w:rsidRPr="000A64F1">
              <w:rPr>
                <w:b w:val="0"/>
                <w:sz w:val="21"/>
                <w:szCs w:val="21"/>
              </w:rPr>
              <w:t>(m</w:t>
            </w:r>
            <w:r w:rsidRPr="000A64F1">
              <w:rPr>
                <w:b w:val="0"/>
                <w:sz w:val="21"/>
                <w:szCs w:val="21"/>
              </w:rPr>
              <w:t xml:space="preserve">inimum </w:t>
            </w:r>
            <w:r w:rsidR="000A64F1" w:rsidRPr="000A64F1">
              <w:rPr>
                <w:b w:val="0"/>
                <w:sz w:val="21"/>
                <w:szCs w:val="21"/>
              </w:rPr>
              <w:t>of</w:t>
            </w:r>
            <w:r w:rsidR="000A64F1">
              <w:rPr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2.0 (C) or better)</w:t>
            </w:r>
            <w:r w:rsidR="001504DC">
              <w:rPr>
                <w:rStyle w:val="FootnoteReference"/>
                <w:b w:val="0"/>
                <w:sz w:val="21"/>
                <w:szCs w:val="21"/>
              </w:rPr>
              <w:footnoteReference w:id="3"/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7528D5FF" w14:textId="77777777" w:rsidR="00B2533E" w:rsidRPr="0026570C" w:rsidRDefault="00B2533E" w:rsidP="00B02E30">
            <w:pPr>
              <w:pStyle w:val="ListParagraph"/>
              <w:numPr>
                <w:ilvl w:val="0"/>
                <w:numId w:val="6"/>
              </w:numPr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7273C872" w14:textId="77777777" w:rsidTr="0031191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1FE3157B" w14:textId="77777777" w:rsidR="00B2533E" w:rsidRPr="003841DF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General Education</w:t>
            </w:r>
            <w:r w:rsidR="00DA4079">
              <w:rPr>
                <w:b w:val="0"/>
                <w:sz w:val="21"/>
                <w:szCs w:val="21"/>
              </w:rPr>
              <w:t xml:space="preserve"> (minimum of 51</w:t>
            </w:r>
            <w:r w:rsidRPr="003841DF">
              <w:rPr>
                <w:b w:val="0"/>
                <w:sz w:val="21"/>
                <w:szCs w:val="21"/>
              </w:rPr>
              <w:t xml:space="preserve"> units)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65BBD8A9" w14:textId="77777777" w:rsidR="00B2533E" w:rsidRPr="0026570C" w:rsidRDefault="00B2533E" w:rsidP="00B02E30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4C33675A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5EDDC3AF" w14:textId="77777777" w:rsidR="00B2533E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Upper Division Writing Proficiency</w:t>
            </w:r>
            <w:r w:rsidRPr="003841DF">
              <w:rPr>
                <w:b w:val="0"/>
                <w:sz w:val="21"/>
                <w:szCs w:val="21"/>
              </w:rPr>
              <w:t xml:space="preserve"> </w:t>
            </w:r>
            <w:r w:rsidR="007069BE" w:rsidRPr="007069BE">
              <w:rPr>
                <w:sz w:val="21"/>
                <w:szCs w:val="21"/>
              </w:rPr>
              <w:t>(WP)</w:t>
            </w:r>
            <w:r w:rsidR="007069BE">
              <w:rPr>
                <w:b w:val="0"/>
                <w:sz w:val="21"/>
                <w:szCs w:val="21"/>
              </w:rPr>
              <w:t xml:space="preserve"> </w:t>
            </w:r>
            <w:r w:rsidRPr="003841DF">
              <w:rPr>
                <w:b w:val="0"/>
                <w:sz w:val="21"/>
                <w:szCs w:val="21"/>
              </w:rPr>
              <w:t>(minimum of 3 units)</w:t>
            </w:r>
          </w:p>
          <w:p w14:paraId="7CA8FD97" w14:textId="77777777" w:rsidR="004D0EBA" w:rsidRPr="004D0EBA" w:rsidRDefault="004D0EBA" w:rsidP="004D0EBA">
            <w:pPr>
              <w:pStyle w:val="ListParagraph"/>
              <w:ind w:left="435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2C1A3B">
              <w:rPr>
                <w:b w:val="0"/>
                <w:sz w:val="21"/>
                <w:szCs w:val="21"/>
              </w:rPr>
              <w:t>Pass</w:t>
            </w:r>
            <w:r w:rsidRPr="004D0EBA">
              <w:rPr>
                <w:b w:val="0"/>
                <w:sz w:val="21"/>
                <w:szCs w:val="21"/>
              </w:rPr>
              <w:t xml:space="preserve"> the Writing Proficiency Screening Test (WPST)</w:t>
            </w:r>
            <w:r w:rsidR="002C1A3B">
              <w:rPr>
                <w:b w:val="0"/>
                <w:sz w:val="21"/>
                <w:szCs w:val="21"/>
              </w:rPr>
              <w:t xml:space="preserve"> </w:t>
            </w:r>
          </w:p>
          <w:p w14:paraId="7A159512" w14:textId="77777777" w:rsidR="004D0EBA" w:rsidRPr="003841DF" w:rsidRDefault="004D0EBA" w:rsidP="00A96966">
            <w:pPr>
              <w:pStyle w:val="ListParagraph"/>
              <w:ind w:left="435"/>
              <w:rPr>
                <w:b w:val="0"/>
                <w:sz w:val="21"/>
                <w:szCs w:val="21"/>
              </w:rPr>
            </w:pPr>
            <w:r w:rsidRPr="004D0EBA">
              <w:rPr>
                <w:b w:val="0"/>
                <w:sz w:val="21"/>
                <w:szCs w:val="21"/>
              </w:rPr>
              <w:t xml:space="preserve">- Writing Proficiency (WP) Course </w:t>
            </w:r>
            <w:r w:rsidRPr="00A96966">
              <w:rPr>
                <w:b w:val="0"/>
                <w:spacing w:val="-1"/>
                <w:sz w:val="21"/>
                <w:szCs w:val="21"/>
              </w:rPr>
              <w:t>(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>may double count</w:t>
            </w:r>
            <w:r w:rsidRPr="00A96966">
              <w:rPr>
                <w:b w:val="0"/>
                <w:spacing w:val="-1"/>
                <w:sz w:val="21"/>
                <w:szCs w:val="21"/>
              </w:rPr>
              <w:t xml:space="preserve"> in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 the</w:t>
            </w:r>
            <w:r w:rsidRPr="00A96966">
              <w:rPr>
                <w:b w:val="0"/>
                <w:spacing w:val="-1"/>
                <w:sz w:val="21"/>
                <w:szCs w:val="21"/>
              </w:rPr>
              <w:t xml:space="preserve"> major)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2904C043" w14:textId="77777777" w:rsidR="00B2533E" w:rsidRDefault="00B2533E" w:rsidP="00B02E30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  <w:tab w:val="left" w:pos="256"/>
              </w:tabs>
              <w:ind w:left="0"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36509365" w14:textId="77777777" w:rsidR="004D0EBA" w:rsidRPr="004D0EBA" w:rsidRDefault="004D0EBA" w:rsidP="00B02E30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0"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0A3C679A" w14:textId="77777777" w:rsidTr="0031191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6B10C37B" w14:textId="77777777" w:rsidR="00B2533E" w:rsidRPr="00112380" w:rsidRDefault="00112380" w:rsidP="00A96966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Submit an Application for G</w:t>
            </w:r>
            <w:r w:rsidR="00B2533E" w:rsidRPr="00112380">
              <w:rPr>
                <w:sz w:val="21"/>
                <w:szCs w:val="21"/>
              </w:rPr>
              <w:t>raduation</w:t>
            </w:r>
            <w:r w:rsidR="0026570C">
              <w:rPr>
                <w:sz w:val="21"/>
                <w:szCs w:val="21"/>
              </w:rPr>
              <w:t xml:space="preserve"> </w:t>
            </w:r>
            <w:r w:rsidR="0026570C" w:rsidRPr="00A96966">
              <w:rPr>
                <w:b w:val="0"/>
                <w:spacing w:val="-1"/>
                <w:sz w:val="21"/>
                <w:szCs w:val="21"/>
              </w:rPr>
              <w:t>(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when two semesters </w:t>
            </w:r>
            <w:r w:rsidR="00A96966">
              <w:rPr>
                <w:b w:val="0"/>
                <w:spacing w:val="-1"/>
                <w:sz w:val="21"/>
                <w:szCs w:val="21"/>
              </w:rPr>
              <w:t xml:space="preserve">remain to complete requirements and 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90 units </w:t>
            </w:r>
            <w:r w:rsidR="00A96966">
              <w:rPr>
                <w:b w:val="0"/>
                <w:spacing w:val="-1"/>
                <w:sz w:val="21"/>
                <w:szCs w:val="21"/>
              </w:rPr>
              <w:t>are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 completed</w:t>
            </w:r>
            <w:r w:rsidR="0026570C" w:rsidRPr="00A96966">
              <w:rPr>
                <w:b w:val="0"/>
                <w:spacing w:val="-1"/>
                <w:sz w:val="21"/>
                <w:szCs w:val="21"/>
              </w:rPr>
              <w:t>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7D283313" w14:textId="77777777"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66C6F24B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4A5F309F" w14:textId="77777777" w:rsidR="00B2533E" w:rsidRPr="003841DF" w:rsidRDefault="0026570C" w:rsidP="0026570C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Graduation Approval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40D92E03" w14:textId="77777777"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14:paraId="3B1CD801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000000" w:themeFill="text1"/>
            <w:vAlign w:val="center"/>
          </w:tcPr>
          <w:p w14:paraId="794A12D7" w14:textId="77777777" w:rsidR="00886F48" w:rsidRPr="00437A3E" w:rsidRDefault="00886F48" w:rsidP="004C1062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General Education </w:t>
            </w:r>
            <w:r w:rsidR="004C1062">
              <w:rPr>
                <w:sz w:val="21"/>
                <w:szCs w:val="21"/>
              </w:rPr>
              <w:t xml:space="preserve">Requirements 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29C1BC04" w14:textId="77777777" w:rsidR="00886F48" w:rsidRPr="00582108" w:rsidRDefault="00B2533E" w:rsidP="00582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 xml:space="preserve">Minimum </w:t>
            </w:r>
            <w:r w:rsidR="00886F48" w:rsidRPr="00582108">
              <w:rPr>
                <w:b/>
                <w:spacing w:val="-10"/>
                <w:sz w:val="21"/>
                <w:szCs w:val="21"/>
              </w:rPr>
              <w:t>Units</w:t>
            </w:r>
            <w:r w:rsidR="004C1062" w:rsidRPr="00582108">
              <w:rPr>
                <w:b/>
                <w:spacing w:val="-10"/>
                <w:sz w:val="21"/>
                <w:szCs w:val="21"/>
              </w:rPr>
              <w:t xml:space="preserve"> Required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0856AD50" w14:textId="77777777" w:rsidR="00886F48" w:rsidRPr="00582108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>Units Completed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004390F6" w14:textId="77777777" w:rsidR="00886F48" w:rsidRPr="00582108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>Grade</w:t>
            </w:r>
          </w:p>
        </w:tc>
      </w:tr>
      <w:tr w:rsidR="00B2533E" w14:paraId="3633CDC2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5C975F67" w14:textId="531781F1" w:rsidR="00B2533E" w:rsidRPr="00437A3E" w:rsidRDefault="00B2533E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A Communication Skills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 xml:space="preserve">minimum of </w:t>
            </w:r>
            <w:r w:rsidR="008F5266" w:rsidRPr="008F5266">
              <w:rPr>
                <w:b w:val="0"/>
                <w:sz w:val="21"/>
                <w:szCs w:val="21"/>
              </w:rPr>
              <w:t>9 units)</w:t>
            </w:r>
          </w:p>
        </w:tc>
      </w:tr>
      <w:tr w:rsidR="00B2533E" w14:paraId="6F0AEC81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7C694F0F" w14:textId="065F7916" w:rsidR="00B2533E" w:rsidRPr="00437A3E" w:rsidRDefault="00B2533E" w:rsidP="008F5266">
            <w:pPr>
              <w:rPr>
                <w:i/>
                <w:sz w:val="21"/>
                <w:szCs w:val="21"/>
              </w:rPr>
            </w:pPr>
            <w:r w:rsidRPr="00437A3E">
              <w:rPr>
                <w:b w:val="0"/>
                <w:i/>
                <w:sz w:val="21"/>
                <w:szCs w:val="21"/>
              </w:rPr>
              <w:t>Incl</w:t>
            </w:r>
            <w:r w:rsidR="00DA4079">
              <w:rPr>
                <w:b w:val="0"/>
                <w:i/>
                <w:sz w:val="21"/>
                <w:szCs w:val="21"/>
              </w:rPr>
              <w:t>ude one course from each group.</w:t>
            </w:r>
            <w:r w:rsidR="004C46A7">
              <w:rPr>
                <w:b w:val="0"/>
                <w:i/>
                <w:sz w:val="21"/>
                <w:szCs w:val="21"/>
              </w:rPr>
              <w:t xml:space="preserve"> </w:t>
            </w:r>
          </w:p>
        </w:tc>
      </w:tr>
      <w:tr w:rsidR="00B2533E" w14:paraId="625EF6DA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11200D06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A1 Oral Communication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A051E9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7309FF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5357DF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14:paraId="6E63861A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7030F829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A2 Written Communication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AD3D79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1C191C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FC0BF4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74533006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7B1C73F3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 xml:space="preserve">A3 Critical Thinking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992FAF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C71089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D227F2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14:paraId="0E29A97E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36665077" w14:textId="52749D13" w:rsidR="00AA32F8" w:rsidRPr="00437A3E" w:rsidRDefault="00AA32F8" w:rsidP="008F5266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B Natural Sciences</w:t>
            </w:r>
            <w:r>
              <w:rPr>
                <w:sz w:val="21"/>
                <w:szCs w:val="21"/>
              </w:rPr>
              <w:t xml:space="preserve"> and Mathematics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 xml:space="preserve">minimum of </w:t>
            </w:r>
            <w:r w:rsidR="008F5266" w:rsidRPr="008F5266">
              <w:rPr>
                <w:b w:val="0"/>
                <w:sz w:val="21"/>
                <w:szCs w:val="21"/>
              </w:rPr>
              <w:t>9 units)</w:t>
            </w:r>
          </w:p>
        </w:tc>
      </w:tr>
      <w:tr w:rsidR="00AA32F8" w14:paraId="1FE2BB7F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6F580C74" w14:textId="1FFEA07C" w:rsidR="00AA32F8" w:rsidRPr="00437A3E" w:rsidRDefault="00BC5326" w:rsidP="008F5266">
            <w:pPr>
              <w:rPr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Complete at least one course from each of the 3 groups listed below</w:t>
            </w:r>
            <w:r w:rsidR="008F5266">
              <w:rPr>
                <w:b w:val="0"/>
                <w:i/>
                <w:sz w:val="21"/>
                <w:szCs w:val="21"/>
              </w:rPr>
              <w:t>. This must include a lab</w:t>
            </w:r>
            <w:r>
              <w:rPr>
                <w:b w:val="0"/>
                <w:i/>
                <w:sz w:val="21"/>
                <w:szCs w:val="21"/>
              </w:rPr>
              <w:t xml:space="preserve"> course from either group 1 or 2</w:t>
            </w:r>
            <w:r w:rsidR="004C46A7">
              <w:rPr>
                <w:b w:val="0"/>
                <w:i/>
                <w:sz w:val="21"/>
                <w:szCs w:val="21"/>
              </w:rPr>
              <w:t xml:space="preserve">. </w:t>
            </w:r>
          </w:p>
        </w:tc>
      </w:tr>
      <w:tr w:rsidR="00B2533E" w14:paraId="6551B565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583FCCA1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B1 Physical Sciences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A1FFF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DCA3582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17374BA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14:paraId="69CD7B2C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0AA8DBE1" w14:textId="77777777" w:rsidR="00886F48" w:rsidRPr="00192728" w:rsidRDefault="00BC5326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B2 Biological</w:t>
            </w:r>
            <w:r w:rsidR="00886F48" w:rsidRPr="00192728">
              <w:rPr>
                <w:b w:val="0"/>
                <w:sz w:val="21"/>
                <w:szCs w:val="21"/>
              </w:rPr>
              <w:t xml:space="preserve"> Sciences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0807B4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1C4A60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5E1161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609E1C9F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0AFB2506" w14:textId="77777777" w:rsidR="00886F48" w:rsidRPr="0010066C" w:rsidRDefault="00BC5326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B3 Mathematics (require</w:t>
            </w:r>
            <w:r w:rsidR="004C46A7">
              <w:rPr>
                <w:b w:val="0"/>
                <w:sz w:val="21"/>
                <w:szCs w:val="21"/>
              </w:rPr>
              <w:t>s</w:t>
            </w:r>
            <w:r>
              <w:rPr>
                <w:b w:val="0"/>
                <w:sz w:val="21"/>
                <w:szCs w:val="21"/>
              </w:rPr>
              <w:t xml:space="preserve"> ELM of 50 or above prior to enrollment)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C80915" w14:textId="77777777" w:rsidR="00886F48" w:rsidRPr="0010066C" w:rsidRDefault="00BC5326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11436C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544313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14:paraId="00A05E55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CBCEF1B" w14:textId="77777777" w:rsidR="00886F48" w:rsidRPr="0010066C" w:rsidRDefault="00BC5326" w:rsidP="00AA32F8">
            <w:p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="004C46A7">
              <w:rPr>
                <w:b w:val="0"/>
                <w:sz w:val="21"/>
                <w:szCs w:val="21"/>
              </w:rPr>
              <w:t xml:space="preserve">BL </w:t>
            </w:r>
            <w:r>
              <w:rPr>
                <w:b w:val="0"/>
                <w:sz w:val="21"/>
                <w:szCs w:val="21"/>
              </w:rPr>
              <w:t xml:space="preserve">Laboratory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2DB580" w14:textId="77777777" w:rsidR="00886F48" w:rsidRPr="00AF5D3A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F98CF68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459B5CE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14:paraId="3C56D49E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234F82BA" w14:textId="08D41FB0" w:rsidR="00B2533E" w:rsidRPr="00437A3E" w:rsidRDefault="00B2533E" w:rsidP="008F5266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Area C </w:t>
            </w:r>
            <w:r w:rsidRPr="00DB4E94">
              <w:rPr>
                <w:sz w:val="21"/>
                <w:szCs w:val="21"/>
              </w:rPr>
              <w:t>Humanities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 xml:space="preserve">minimum of </w:t>
            </w:r>
            <w:r w:rsidR="008F5266" w:rsidRPr="008F5266">
              <w:rPr>
                <w:b w:val="0"/>
                <w:sz w:val="21"/>
                <w:szCs w:val="21"/>
              </w:rPr>
              <w:t>9 units)</w:t>
            </w:r>
          </w:p>
        </w:tc>
      </w:tr>
      <w:tr w:rsidR="00AA32F8" w14:paraId="06D26A71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6A277578" w14:textId="0A134304" w:rsidR="00AA32F8" w:rsidRPr="00437A3E" w:rsidRDefault="004C46A7" w:rsidP="008F5266">
            <w:pPr>
              <w:rPr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 xml:space="preserve">Complete at least 3 units from group 1, and 3 units from group 2. </w:t>
            </w:r>
          </w:p>
        </w:tc>
      </w:tr>
      <w:tr w:rsidR="00112380" w14:paraId="16A945CA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514A2F77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C1 Arts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0BCDD6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  <w:r w:rsidR="00DA4079">
              <w:rPr>
                <w:sz w:val="21"/>
                <w:szCs w:val="21"/>
              </w:rPr>
              <w:t>-6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E449E8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F427D8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14:paraId="4CB059E5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76E71253" w14:textId="77777777" w:rsidR="00886F48" w:rsidRPr="00D05823" w:rsidRDefault="00886F48" w:rsidP="00AA32F8">
            <w:pPr>
              <w:rPr>
                <w:b w:val="0"/>
                <w:sz w:val="21"/>
                <w:szCs w:val="21"/>
                <w:u w:val="single"/>
              </w:rPr>
            </w:pPr>
            <w:r w:rsidRPr="00D05823">
              <w:rPr>
                <w:b w:val="0"/>
                <w:sz w:val="21"/>
                <w:szCs w:val="21"/>
              </w:rPr>
              <w:t xml:space="preserve">     C2 Lite</w:t>
            </w:r>
            <w:r w:rsidR="004C46A7">
              <w:rPr>
                <w:b w:val="0"/>
                <w:sz w:val="21"/>
                <w:szCs w:val="21"/>
              </w:rPr>
              <w:t>rature/Philosophy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B6DFFC" w14:textId="77777777" w:rsidR="00886F48" w:rsidRPr="00D05823" w:rsidRDefault="004C46A7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DA4079">
              <w:rPr>
                <w:sz w:val="21"/>
                <w:szCs w:val="21"/>
              </w:rPr>
              <w:t>-6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BB7455" w14:textId="77777777" w:rsidR="00886F48" w:rsidRPr="00D05823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6A93AF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14:paraId="5751B3D1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4757E4F" w14:textId="77777777" w:rsidR="00886F48" w:rsidRPr="00D05823" w:rsidRDefault="00886F48" w:rsidP="00AA32F8">
            <w:pPr>
              <w:rPr>
                <w:b w:val="0"/>
                <w:sz w:val="21"/>
                <w:szCs w:val="21"/>
              </w:rPr>
            </w:pPr>
            <w:r w:rsidRPr="00D05823">
              <w:rPr>
                <w:sz w:val="21"/>
                <w:szCs w:val="21"/>
              </w:rPr>
              <w:t xml:space="preserve">     </w:t>
            </w:r>
            <w:r w:rsidR="004C46A7">
              <w:rPr>
                <w:b w:val="0"/>
                <w:sz w:val="21"/>
                <w:szCs w:val="21"/>
              </w:rPr>
              <w:t>C3 Foreign Language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7B678D" w14:textId="77777777" w:rsidR="00886F48" w:rsidRPr="00D05823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DA4079">
              <w:rPr>
                <w:sz w:val="21"/>
                <w:szCs w:val="21"/>
              </w:rPr>
              <w:t>-3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4077AB" w14:textId="77777777" w:rsidR="00886F48" w:rsidRPr="00D05823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3BC717" w14:textId="77777777"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14:paraId="76E70F3C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746C3981" w14:textId="26601E6C" w:rsidR="00AA32F8" w:rsidRPr="00437A3E" w:rsidRDefault="00AA32F8" w:rsidP="008F5266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D Social, Economic, and Political Institutions and Human Behavior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 xml:space="preserve">minimum of 12 </w:t>
            </w:r>
            <w:r w:rsidR="008F5266" w:rsidRPr="008F5266">
              <w:rPr>
                <w:b w:val="0"/>
                <w:sz w:val="21"/>
                <w:szCs w:val="21"/>
              </w:rPr>
              <w:t>units)</w:t>
            </w:r>
          </w:p>
        </w:tc>
      </w:tr>
      <w:tr w:rsidR="00AA32F8" w14:paraId="54538BC0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194056ED" w14:textId="270FEA9A" w:rsidR="00AA32F8" w:rsidRPr="00112380" w:rsidRDefault="003A1BF0" w:rsidP="008F5266">
            <w:pPr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Complete 3 units in each group</w:t>
            </w:r>
            <w:r w:rsidR="004C46A7">
              <w:rPr>
                <w:b w:val="0"/>
                <w:i/>
                <w:sz w:val="21"/>
                <w:szCs w:val="21"/>
              </w:rPr>
              <w:t xml:space="preserve">. </w:t>
            </w:r>
          </w:p>
        </w:tc>
      </w:tr>
      <w:tr w:rsidR="00112380" w14:paraId="2C1F1E67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42533CC" w14:textId="77777777" w:rsidR="00886F48" w:rsidRPr="004C46A7" w:rsidRDefault="00886F48" w:rsidP="00AA32F8">
            <w:pPr>
              <w:ind w:left="216" w:hanging="216"/>
              <w:rPr>
                <w:b w:val="0"/>
                <w:sz w:val="21"/>
                <w:szCs w:val="21"/>
              </w:rPr>
            </w:pPr>
            <w:r w:rsidRPr="004C46A7">
              <w:rPr>
                <w:b w:val="0"/>
                <w:sz w:val="21"/>
                <w:szCs w:val="21"/>
              </w:rPr>
              <w:t xml:space="preserve">     D1</w:t>
            </w:r>
            <w:r w:rsidR="004C46A7" w:rsidRPr="004C46A7">
              <w:rPr>
                <w:b w:val="0"/>
                <w:sz w:val="21"/>
                <w:szCs w:val="21"/>
              </w:rPr>
              <w:t>a</w:t>
            </w:r>
            <w:r w:rsidRPr="004C46A7">
              <w:rPr>
                <w:b w:val="0"/>
                <w:sz w:val="21"/>
                <w:szCs w:val="21"/>
              </w:rPr>
              <w:t xml:space="preserve"> United States History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40D3EE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0F1B7D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9E75EE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46A7" w14:paraId="7061A5AF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40DE2178" w14:textId="77777777" w:rsidR="004C46A7" w:rsidRPr="004C46A7" w:rsidRDefault="004C46A7" w:rsidP="004C46A7">
            <w:pPr>
              <w:ind w:left="160" w:firstLine="90"/>
              <w:rPr>
                <w:b w:val="0"/>
                <w:sz w:val="21"/>
                <w:szCs w:val="21"/>
              </w:rPr>
            </w:pPr>
            <w:r w:rsidRPr="004C46A7">
              <w:rPr>
                <w:b w:val="0"/>
                <w:sz w:val="21"/>
                <w:szCs w:val="21"/>
              </w:rPr>
              <w:t>D1b United States Constitution and CA State and Local Government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6E072" w14:textId="77777777" w:rsidR="004C46A7" w:rsidRPr="00437A3E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CD45D1" w14:textId="77777777" w:rsidR="004C46A7" w:rsidRPr="00437A3E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FC1294" w14:textId="77777777" w:rsidR="004C46A7" w:rsidRPr="00437A3E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14:paraId="20E4AAE0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6D1E1652" w14:textId="77777777"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D2</w:t>
            </w:r>
            <w:r w:rsidR="004C46A7">
              <w:rPr>
                <w:b w:val="0"/>
                <w:sz w:val="21"/>
                <w:szCs w:val="21"/>
              </w:rPr>
              <w:t>a</w:t>
            </w:r>
            <w:r>
              <w:rPr>
                <w:b w:val="0"/>
                <w:sz w:val="21"/>
                <w:szCs w:val="21"/>
              </w:rPr>
              <w:t xml:space="preserve"> Human Institutions</w:t>
            </w:r>
            <w:r w:rsidR="004C46A7">
              <w:rPr>
                <w:b w:val="0"/>
                <w:sz w:val="21"/>
                <w:szCs w:val="21"/>
              </w:rPr>
              <w:t>: Structures and Processes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4B296C" w14:textId="77777777" w:rsidR="00886F48" w:rsidRPr="0010066C" w:rsidRDefault="004C46A7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1"/>
                <w:szCs w:val="21"/>
              </w:rPr>
            </w:pPr>
            <w: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80E1C8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62B5C8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46A7" w14:paraId="4C6AFB8A" w14:textId="77777777" w:rsidTr="00DA40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7F7C1888" w14:textId="77777777" w:rsidR="004C46A7" w:rsidRDefault="004C46A7" w:rsidP="00AA32F8">
            <w:p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D2b Society and Culture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C60C58" w14:textId="77777777" w:rsidR="004C46A7" w:rsidRPr="0010066C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D47E63" w14:textId="77777777" w:rsidR="004C46A7" w:rsidRPr="00437A3E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1015D74" w14:textId="77777777" w:rsidR="004C46A7" w:rsidRPr="00437A3E" w:rsidRDefault="004C46A7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14:paraId="3025A6BA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3F40B327" w14:textId="28A7CED1" w:rsidR="00AA32F8" w:rsidRPr="00437A3E" w:rsidRDefault="00AA32F8" w:rsidP="003A1BF0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Area E </w:t>
            </w:r>
            <w:r w:rsidR="003A1BF0">
              <w:rPr>
                <w:sz w:val="21"/>
                <w:szCs w:val="21"/>
              </w:rPr>
              <w:t>Individual Resources for Modern Living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>minimum of 3</w:t>
            </w:r>
            <w:r w:rsidR="008F5266" w:rsidRPr="008F5266">
              <w:rPr>
                <w:b w:val="0"/>
                <w:sz w:val="21"/>
                <w:szCs w:val="21"/>
              </w:rPr>
              <w:t xml:space="preserve"> units)</w:t>
            </w:r>
          </w:p>
        </w:tc>
      </w:tr>
      <w:tr w:rsidR="00AA32F8" w14:paraId="746A5C1F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2F79F2F5" w14:textId="7E65EBB1" w:rsidR="00AA32F8" w:rsidRPr="00437A3E" w:rsidRDefault="003A1BF0" w:rsidP="008F5266">
            <w:pPr>
              <w:rPr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 xml:space="preserve">Include one course from each group of courses. </w:t>
            </w:r>
          </w:p>
        </w:tc>
      </w:tr>
      <w:tr w:rsidR="00B2533E" w14:paraId="392F2755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F5CF72A" w14:textId="77777777" w:rsidR="00886F48" w:rsidRPr="00DA4079" w:rsidRDefault="00B2533E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DA4079">
              <w:rPr>
                <w:b w:val="0"/>
                <w:sz w:val="21"/>
                <w:szCs w:val="21"/>
              </w:rPr>
              <w:t>E</w:t>
            </w:r>
            <w:r w:rsidR="003A1BF0" w:rsidRPr="00DA4079">
              <w:rPr>
                <w:b w:val="0"/>
                <w:sz w:val="21"/>
                <w:szCs w:val="21"/>
              </w:rPr>
              <w:t>1</w:t>
            </w:r>
            <w:r w:rsidRPr="00DA4079">
              <w:rPr>
                <w:b w:val="0"/>
              </w:rPr>
              <w:t xml:space="preserve"> </w:t>
            </w:r>
            <w:r w:rsidR="00DA4079" w:rsidRPr="00DA4079">
              <w:rPr>
                <w:b w:val="0"/>
              </w:rPr>
              <w:t>Individual Resources for Modern Living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82E14C" w14:textId="77777777" w:rsidR="00886F48" w:rsidRPr="00437A3E" w:rsidRDefault="00DA4079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</w:t>
            </w:r>
            <w:r w:rsidR="00886F48"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09EEAF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1693C0" w14:textId="77777777"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3EEE28EA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6104C803" w14:textId="77777777" w:rsidR="003A1BF0" w:rsidRDefault="003A1BF0" w:rsidP="00AA32F8">
            <w:p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E2 Physical Education Activities</w:t>
            </w:r>
            <w:r>
              <w:rPr>
                <w:rStyle w:val="FootnoteReference"/>
                <w:b w:val="0"/>
                <w:sz w:val="21"/>
                <w:szCs w:val="21"/>
              </w:rPr>
              <w:footnoteReference w:id="4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79F6A8" w14:textId="77777777" w:rsidR="003A1BF0" w:rsidRPr="00437A3E" w:rsidRDefault="00DA4079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F83D28" w14:textId="77777777" w:rsidR="003A1BF0" w:rsidRPr="00437A3E" w:rsidRDefault="003A1BF0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4F153A" w14:textId="77777777" w:rsidR="003A1BF0" w:rsidRPr="00437A3E" w:rsidRDefault="003A1BF0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2A168031" w14:textId="77777777" w:rsidTr="008F5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51A4607D" w14:textId="7B22BAD1" w:rsidR="003A1BF0" w:rsidRPr="008F5266" w:rsidRDefault="003A1BF0" w:rsidP="003A1BF0">
            <w:pPr>
              <w:rPr>
                <w:sz w:val="21"/>
                <w:szCs w:val="21"/>
              </w:rPr>
            </w:pPr>
            <w:r w:rsidRPr="008F5266">
              <w:rPr>
                <w:sz w:val="21"/>
                <w:szCs w:val="21"/>
              </w:rPr>
              <w:t>Area F Upper Division General Education</w:t>
            </w:r>
            <w:r w:rsidR="008F5266">
              <w:rPr>
                <w:sz w:val="21"/>
                <w:szCs w:val="21"/>
              </w:rPr>
              <w:t xml:space="preserve"> </w:t>
            </w:r>
            <w:r w:rsidR="008F5266" w:rsidRPr="008F5266">
              <w:rPr>
                <w:b w:val="0"/>
                <w:sz w:val="21"/>
                <w:szCs w:val="21"/>
              </w:rPr>
              <w:t>(</w:t>
            </w:r>
            <w:r w:rsidR="008F5266">
              <w:rPr>
                <w:b w:val="0"/>
                <w:sz w:val="21"/>
                <w:szCs w:val="21"/>
              </w:rPr>
              <w:t xml:space="preserve">minimum of </w:t>
            </w:r>
            <w:r w:rsidR="008F5266" w:rsidRPr="008F5266">
              <w:rPr>
                <w:b w:val="0"/>
                <w:sz w:val="21"/>
                <w:szCs w:val="21"/>
              </w:rPr>
              <w:t>9 units)</w:t>
            </w:r>
          </w:p>
        </w:tc>
      </w:tr>
      <w:tr w:rsidR="003A1BF0" w14:paraId="0E13A999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3C40970A" w14:textId="48B5FC98" w:rsidR="003A1BF0" w:rsidRPr="00437A3E" w:rsidRDefault="003A1BF0" w:rsidP="008F5266">
            <w:pPr>
              <w:rPr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 xml:space="preserve">Complete at least 3 units from each group.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EF402A" w14:textId="77777777" w:rsidR="003A1BF0" w:rsidRPr="00437A3E" w:rsidRDefault="003A1BF0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97D4374" w14:textId="77777777" w:rsidR="003A1BF0" w:rsidRPr="00437A3E" w:rsidRDefault="003A1BF0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919BD3" w14:textId="77777777" w:rsidR="003A1BF0" w:rsidRPr="00437A3E" w:rsidRDefault="003A1BF0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2A70C4DB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235E120C" w14:textId="77777777" w:rsidR="003A1BF0" w:rsidRPr="00437A3E" w:rsidRDefault="003A1BF0" w:rsidP="00DB4833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F1 Natural Science and Mathematics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E72A6D" w14:textId="77777777" w:rsidR="003A1BF0" w:rsidRPr="00437A3E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39028" w14:textId="77777777" w:rsidR="003A1BF0" w:rsidRPr="00437A3E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CE3269" w14:textId="77777777" w:rsidR="003A1BF0" w:rsidRPr="00437A3E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4FF9BE38" w14:textId="77777777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433CCFD0" w14:textId="77777777" w:rsidR="003A1BF0" w:rsidRPr="00D05823" w:rsidRDefault="003A1BF0" w:rsidP="00DB4833">
            <w:pPr>
              <w:rPr>
                <w:b w:val="0"/>
                <w:sz w:val="21"/>
                <w:szCs w:val="21"/>
                <w:u w:val="single"/>
              </w:rPr>
            </w:pPr>
            <w:r>
              <w:rPr>
                <w:b w:val="0"/>
                <w:sz w:val="21"/>
                <w:szCs w:val="21"/>
              </w:rPr>
              <w:t xml:space="preserve">     F2 Humanities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FD38A1" w14:textId="77777777" w:rsidR="003A1BF0" w:rsidRPr="00D05823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7238B4" w14:textId="77777777" w:rsidR="003A1BF0" w:rsidRPr="00D05823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F61E6A" w14:textId="77777777" w:rsidR="003A1BF0" w:rsidRPr="00437A3E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6768ADF6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3B0351F8" w14:textId="77777777" w:rsidR="003A1BF0" w:rsidRPr="00D05823" w:rsidRDefault="003A1BF0" w:rsidP="00DB4833">
            <w:pPr>
              <w:rPr>
                <w:b w:val="0"/>
                <w:sz w:val="21"/>
                <w:szCs w:val="21"/>
              </w:rPr>
            </w:pPr>
            <w:r w:rsidRPr="00D05823">
              <w:rPr>
                <w:sz w:val="21"/>
                <w:szCs w:val="21"/>
              </w:rPr>
              <w:t xml:space="preserve">     </w:t>
            </w:r>
            <w:r>
              <w:rPr>
                <w:b w:val="0"/>
                <w:sz w:val="21"/>
                <w:szCs w:val="21"/>
              </w:rPr>
              <w:t>F3 Social, Economic, and Political Institutions &amp; Human Behavior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6C78F4" w14:textId="77777777" w:rsidR="003A1BF0" w:rsidRPr="00D05823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68E4A9" w14:textId="77777777" w:rsidR="003A1BF0" w:rsidRPr="00D05823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18EDD4" w14:textId="77777777" w:rsidR="003A1BF0" w:rsidRPr="00437A3E" w:rsidRDefault="003A1BF0" w:rsidP="00DB4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6DDFFD41" w14:textId="77777777" w:rsidTr="00DB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14:paraId="35E6AF4D" w14:textId="55F84785" w:rsidR="003A1BF0" w:rsidRPr="00437A3E" w:rsidRDefault="003A1BF0" w:rsidP="008F52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Area G Multicultural Requirement </w:t>
            </w:r>
            <w:r w:rsidR="008F5266">
              <w:rPr>
                <w:b w:val="0"/>
                <w:i/>
                <w:sz w:val="21"/>
                <w:szCs w:val="21"/>
              </w:rPr>
              <w:t>(minimum of 3 units)</w:t>
            </w:r>
          </w:p>
        </w:tc>
      </w:tr>
      <w:tr w:rsidR="008F5266" w14:paraId="20377494" w14:textId="77777777" w:rsidTr="008F5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14:paraId="021950A5" w14:textId="5A172B0C" w:rsidR="008F5266" w:rsidRPr="008F5266" w:rsidRDefault="008F5266" w:rsidP="008F5266">
            <w:pPr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W</w:t>
            </w:r>
            <w:r w:rsidRPr="008F5266">
              <w:rPr>
                <w:b w:val="0"/>
                <w:i/>
                <w:sz w:val="21"/>
                <w:szCs w:val="21"/>
              </w:rPr>
              <w:t>ithin the G</w:t>
            </w:r>
            <w:r>
              <w:rPr>
                <w:b w:val="0"/>
                <w:i/>
                <w:sz w:val="21"/>
                <w:szCs w:val="21"/>
              </w:rPr>
              <w:t xml:space="preserve">eneral Education </w:t>
            </w:r>
            <w:r w:rsidRPr="008F5266">
              <w:rPr>
                <w:b w:val="0"/>
                <w:i/>
                <w:sz w:val="21"/>
                <w:szCs w:val="21"/>
              </w:rPr>
              <w:t>selections, complete at least 3 units of courses designated as multicultural</w:t>
            </w:r>
            <w:r>
              <w:rPr>
                <w:b w:val="0"/>
                <w:i/>
                <w:sz w:val="21"/>
                <w:szCs w:val="21"/>
              </w:rPr>
              <w:t>.</w:t>
            </w:r>
          </w:p>
        </w:tc>
      </w:tr>
      <w:tr w:rsidR="003A1BF0" w14:paraId="72AEAD85" w14:textId="77777777" w:rsidTr="00DB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14:paraId="4503901D" w14:textId="77777777" w:rsidR="003A1BF0" w:rsidRPr="004C46A7" w:rsidRDefault="003A1BF0" w:rsidP="00DB4833">
            <w:pPr>
              <w:ind w:left="216" w:hanging="216"/>
              <w:rPr>
                <w:b w:val="0"/>
                <w:sz w:val="21"/>
                <w:szCs w:val="21"/>
              </w:rPr>
            </w:pPr>
            <w:r w:rsidRPr="004C46A7">
              <w:rPr>
                <w:b w:val="0"/>
                <w:sz w:val="21"/>
                <w:szCs w:val="21"/>
              </w:rPr>
              <w:t xml:space="preserve">     </w:t>
            </w:r>
            <w:r>
              <w:rPr>
                <w:b w:val="0"/>
                <w:sz w:val="21"/>
                <w:szCs w:val="21"/>
              </w:rPr>
              <w:t xml:space="preserve">G Multicultural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BC78C9" w14:textId="77777777" w:rsidR="003A1BF0" w:rsidRPr="00437A3E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727F1A" w14:textId="77777777" w:rsidR="003A1BF0" w:rsidRPr="00437A3E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82D83E" w14:textId="77777777" w:rsidR="003A1BF0" w:rsidRPr="00437A3E" w:rsidRDefault="003A1BF0" w:rsidP="00DB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BF0" w14:paraId="6ED32CE1" w14:textId="77777777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BFBFBF" w:themeFill="background1" w:themeFillShade="BF"/>
            <w:vAlign w:val="center"/>
          </w:tcPr>
          <w:p w14:paraId="3243AFD8" w14:textId="77777777" w:rsidR="003A1BF0" w:rsidRPr="00437A3E" w:rsidRDefault="003A1BF0" w:rsidP="00AA32F8">
            <w:pPr>
              <w:rPr>
                <w:szCs w:val="21"/>
              </w:rPr>
            </w:pPr>
            <w:r w:rsidRPr="00437A3E">
              <w:rPr>
                <w:szCs w:val="21"/>
              </w:rPr>
              <w:t>Total Units of GE Breadth Required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9BDB3EE" w14:textId="77777777" w:rsidR="003A1BF0" w:rsidRPr="00437A3E" w:rsidRDefault="00DA4079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</w:rPr>
              <w:t>51 minimum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2DAC8FB9" w14:textId="77777777" w:rsidR="003A1BF0" w:rsidRPr="00437A3E" w:rsidRDefault="003A1BF0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0127303" w14:textId="77777777" w:rsidR="003A1BF0" w:rsidRPr="00437A3E" w:rsidRDefault="003A1BF0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</w:p>
        </w:tc>
      </w:tr>
    </w:tbl>
    <w:p w14:paraId="366D9811" w14:textId="77777777" w:rsidR="00574848" w:rsidRPr="00711AD2" w:rsidRDefault="00A31612" w:rsidP="006A4A68">
      <w:pPr>
        <w:rPr>
          <w:sz w:val="4"/>
        </w:rPr>
      </w:pPr>
    </w:p>
    <w:sectPr w:rsidR="00574848" w:rsidRPr="00711AD2" w:rsidSect="008F5266">
      <w:pgSz w:w="12240" w:h="15840" w:code="1"/>
      <w:pgMar w:top="720" w:right="1080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9B8F9" w14:textId="77777777" w:rsidR="00A31612" w:rsidRDefault="00A31612" w:rsidP="00112380">
      <w:pPr>
        <w:spacing w:after="0" w:line="240" w:lineRule="auto"/>
      </w:pPr>
      <w:r>
        <w:separator/>
      </w:r>
    </w:p>
  </w:endnote>
  <w:endnote w:type="continuationSeparator" w:id="0">
    <w:p w14:paraId="3FB34C91" w14:textId="77777777" w:rsidR="00A31612" w:rsidRDefault="00A31612" w:rsidP="0011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D310" w14:textId="77777777" w:rsidR="00A31612" w:rsidRDefault="00A31612" w:rsidP="00112380">
      <w:pPr>
        <w:spacing w:after="0" w:line="240" w:lineRule="auto"/>
      </w:pPr>
      <w:r>
        <w:separator/>
      </w:r>
    </w:p>
  </w:footnote>
  <w:footnote w:type="continuationSeparator" w:id="0">
    <w:p w14:paraId="3F34251A" w14:textId="77777777" w:rsidR="00A31612" w:rsidRDefault="00A31612" w:rsidP="00112380">
      <w:pPr>
        <w:spacing w:after="0" w:line="240" w:lineRule="auto"/>
      </w:pPr>
      <w:r>
        <w:continuationSeparator/>
      </w:r>
    </w:p>
  </w:footnote>
  <w:footnote w:id="1">
    <w:p w14:paraId="2C8A1B30" w14:textId="77777777" w:rsidR="00711AD2" w:rsidRPr="00DA4079" w:rsidRDefault="00711AD2" w:rsidP="00DA4079">
      <w:pPr>
        <w:pStyle w:val="FootnoteText"/>
        <w:ind w:left="-447" w:right="216" w:hanging="187"/>
        <w:rPr>
          <w:spacing w:val="-3"/>
          <w:sz w:val="16"/>
          <w:szCs w:val="16"/>
        </w:rPr>
      </w:pPr>
      <w:r w:rsidRPr="00DA4079">
        <w:rPr>
          <w:rStyle w:val="FootnoteReference"/>
          <w:spacing w:val="-3"/>
          <w:sz w:val="16"/>
          <w:szCs w:val="16"/>
        </w:rPr>
        <w:footnoteRef/>
      </w:r>
      <w:r w:rsidRPr="00DA4079">
        <w:rPr>
          <w:spacing w:val="-3"/>
          <w:sz w:val="16"/>
          <w:szCs w:val="16"/>
        </w:rPr>
        <w:t xml:space="preserve"> </w:t>
      </w:r>
      <w:r w:rsidR="002C1A3B" w:rsidRPr="00DA4079">
        <w:rPr>
          <w:spacing w:val="-3"/>
          <w:sz w:val="16"/>
          <w:szCs w:val="16"/>
        </w:rPr>
        <w:t>For more information, v</w:t>
      </w:r>
      <w:r w:rsidRPr="00DA4079">
        <w:rPr>
          <w:spacing w:val="-3"/>
          <w:sz w:val="16"/>
          <w:szCs w:val="16"/>
        </w:rPr>
        <w:t>isit the Academic Catalog “Baccalaureate Degree Requirements” page (</w:t>
      </w:r>
      <w:hyperlink r:id="rId1" w:history="1">
        <w:r w:rsidRPr="00DA4079">
          <w:rPr>
            <w:rStyle w:val="Hyperlink"/>
            <w:spacing w:val="-3"/>
            <w:sz w:val="16"/>
            <w:szCs w:val="16"/>
          </w:rPr>
          <w:t>catalog.csustan.edu</w:t>
        </w:r>
      </w:hyperlink>
      <w:r w:rsidR="002C1A3B" w:rsidRPr="00DA4079">
        <w:rPr>
          <w:spacing w:val="-3"/>
          <w:sz w:val="16"/>
          <w:szCs w:val="16"/>
        </w:rPr>
        <w:t>).</w:t>
      </w:r>
    </w:p>
  </w:footnote>
  <w:footnote w:id="2">
    <w:p w14:paraId="4941C0BA" w14:textId="77777777" w:rsidR="0026570C" w:rsidRPr="00DA4079" w:rsidRDefault="0026570C" w:rsidP="00DA4079">
      <w:pPr>
        <w:pStyle w:val="FootnoteText"/>
        <w:ind w:left="-447" w:right="216" w:hanging="187"/>
        <w:rPr>
          <w:spacing w:val="-3"/>
          <w:sz w:val="16"/>
          <w:szCs w:val="16"/>
        </w:rPr>
      </w:pPr>
      <w:r w:rsidRPr="00DA4079">
        <w:rPr>
          <w:rStyle w:val="FootnoteReference"/>
          <w:spacing w:val="-3"/>
          <w:sz w:val="16"/>
          <w:szCs w:val="16"/>
        </w:rPr>
        <w:footnoteRef/>
      </w:r>
      <w:r w:rsidRPr="00DA4079">
        <w:rPr>
          <w:spacing w:val="-3"/>
          <w:sz w:val="16"/>
          <w:szCs w:val="16"/>
        </w:rPr>
        <w:t xml:space="preserve"> </w:t>
      </w:r>
      <w:r w:rsidR="00971531" w:rsidRPr="00DA4079">
        <w:rPr>
          <w:b/>
          <w:spacing w:val="-3"/>
          <w:sz w:val="16"/>
          <w:szCs w:val="16"/>
          <w:u w:val="single"/>
        </w:rPr>
        <w:t>Unit</w:t>
      </w:r>
      <w:r w:rsidR="004972AF" w:rsidRPr="00DA4079">
        <w:rPr>
          <w:b/>
          <w:spacing w:val="-3"/>
          <w:sz w:val="16"/>
          <w:szCs w:val="16"/>
          <w:u w:val="single"/>
        </w:rPr>
        <w:t>s</w:t>
      </w:r>
      <w:r w:rsidR="00971531" w:rsidRPr="00DA4079">
        <w:rPr>
          <w:b/>
          <w:spacing w:val="-3"/>
          <w:sz w:val="16"/>
          <w:szCs w:val="16"/>
          <w:u w:val="single"/>
        </w:rPr>
        <w:t xml:space="preserve"> and Residency</w:t>
      </w:r>
      <w:r w:rsidRPr="00DA4079">
        <w:rPr>
          <w:b/>
          <w:spacing w:val="-3"/>
          <w:sz w:val="16"/>
          <w:szCs w:val="16"/>
        </w:rPr>
        <w:t>:</w:t>
      </w:r>
      <w:r w:rsidRPr="00DA4079">
        <w:rPr>
          <w:spacing w:val="-3"/>
          <w:sz w:val="16"/>
          <w:szCs w:val="16"/>
        </w:rPr>
        <w:t xml:space="preserve"> </w:t>
      </w:r>
      <w:r w:rsidR="005977D6" w:rsidRPr="00DA4079">
        <w:rPr>
          <w:spacing w:val="-3"/>
          <w:sz w:val="16"/>
          <w:szCs w:val="16"/>
        </w:rPr>
        <w:t>40 units of upper division coursework (____) and 30 semester units at Stanislaus State (____). At least 24 of these 30 units must be earned in upper-division courses (____), at least 12 must be in the major (____), and at least 9 must be applicable to General Education-Breadth requirements (____).</w:t>
      </w:r>
      <w:r w:rsidR="006A4A68" w:rsidRPr="00DA4079">
        <w:rPr>
          <w:spacing w:val="-3"/>
          <w:sz w:val="16"/>
          <w:szCs w:val="16"/>
        </w:rPr>
        <w:t xml:space="preserve"> Students may transfer no more than 70 semester units from an institution that does not offer bachelor's degrees or </w:t>
      </w:r>
      <w:r w:rsidR="003C2A8F" w:rsidRPr="00DA4079">
        <w:rPr>
          <w:spacing w:val="-3"/>
          <w:sz w:val="16"/>
          <w:szCs w:val="16"/>
        </w:rPr>
        <w:t xml:space="preserve">their </w:t>
      </w:r>
      <w:r w:rsidR="006A4A68" w:rsidRPr="00DA4079">
        <w:rPr>
          <w:spacing w:val="-3"/>
          <w:sz w:val="16"/>
          <w:szCs w:val="16"/>
        </w:rPr>
        <w:t>equivalents, such as community colleges.</w:t>
      </w:r>
    </w:p>
  </w:footnote>
  <w:footnote w:id="3">
    <w:p w14:paraId="7A8B7390" w14:textId="77777777" w:rsidR="001504DC" w:rsidRPr="00DA4079" w:rsidRDefault="001504DC" w:rsidP="00DA4079">
      <w:pPr>
        <w:pStyle w:val="FootnoteText"/>
        <w:ind w:left="-447" w:right="216" w:hanging="187"/>
        <w:rPr>
          <w:sz w:val="16"/>
          <w:szCs w:val="16"/>
        </w:rPr>
      </w:pPr>
      <w:r w:rsidRPr="00DA4079">
        <w:rPr>
          <w:rStyle w:val="FootnoteReference"/>
          <w:spacing w:val="-3"/>
          <w:sz w:val="16"/>
          <w:szCs w:val="16"/>
        </w:rPr>
        <w:footnoteRef/>
      </w:r>
      <w:r w:rsidRPr="00DA4079">
        <w:rPr>
          <w:spacing w:val="-3"/>
          <w:sz w:val="16"/>
          <w:szCs w:val="16"/>
        </w:rPr>
        <w:t xml:space="preserve"> </w:t>
      </w:r>
      <w:r w:rsidRPr="00DA4079">
        <w:rPr>
          <w:b/>
          <w:spacing w:val="-3"/>
          <w:sz w:val="16"/>
          <w:szCs w:val="16"/>
          <w:u w:val="single"/>
        </w:rPr>
        <w:t xml:space="preserve">G.P.A. </w:t>
      </w:r>
      <w:r w:rsidR="00FA200A" w:rsidRPr="00DA4079">
        <w:rPr>
          <w:b/>
          <w:spacing w:val="-3"/>
          <w:sz w:val="16"/>
          <w:szCs w:val="16"/>
          <w:u w:val="single"/>
        </w:rPr>
        <w:t>(2.0)</w:t>
      </w:r>
      <w:r w:rsidR="00FA200A" w:rsidRPr="00DA4079">
        <w:rPr>
          <w:b/>
          <w:spacing w:val="-3"/>
          <w:sz w:val="16"/>
          <w:szCs w:val="16"/>
        </w:rPr>
        <w:t>:</w:t>
      </w:r>
      <w:r w:rsidR="00FA200A" w:rsidRPr="00DA4079">
        <w:rPr>
          <w:spacing w:val="-3"/>
          <w:sz w:val="16"/>
          <w:szCs w:val="16"/>
        </w:rPr>
        <w:t xml:space="preserve"> </w:t>
      </w:r>
      <w:r w:rsidRPr="00DA4079">
        <w:rPr>
          <w:spacing w:val="-3"/>
          <w:sz w:val="16"/>
          <w:szCs w:val="16"/>
        </w:rPr>
        <w:t xml:space="preserve">Stanislaus State </w:t>
      </w:r>
      <w:r w:rsidR="00FA200A" w:rsidRPr="00DA4079">
        <w:rPr>
          <w:spacing w:val="-3"/>
          <w:sz w:val="16"/>
          <w:szCs w:val="16"/>
        </w:rPr>
        <w:t xml:space="preserve">________ </w:t>
      </w:r>
      <w:r w:rsidRPr="00DA4079">
        <w:rPr>
          <w:spacing w:val="-3"/>
          <w:sz w:val="16"/>
          <w:szCs w:val="16"/>
        </w:rPr>
        <w:t xml:space="preserve">Cumulative </w:t>
      </w:r>
      <w:r w:rsidR="00FA200A" w:rsidRPr="00DA4079">
        <w:rPr>
          <w:spacing w:val="-3"/>
          <w:sz w:val="16"/>
          <w:szCs w:val="16"/>
        </w:rPr>
        <w:t xml:space="preserve">________ </w:t>
      </w:r>
      <w:r w:rsidRPr="00DA4079">
        <w:rPr>
          <w:spacing w:val="-3"/>
          <w:sz w:val="16"/>
          <w:szCs w:val="16"/>
        </w:rPr>
        <w:t>Major ______</w:t>
      </w:r>
      <w:r w:rsidR="00FA200A" w:rsidRPr="00DA4079">
        <w:rPr>
          <w:spacing w:val="-3"/>
          <w:sz w:val="16"/>
          <w:szCs w:val="16"/>
        </w:rPr>
        <w:t>__</w:t>
      </w:r>
      <w:r w:rsidR="00320092" w:rsidRPr="00DA4079">
        <w:rPr>
          <w:spacing w:val="-3"/>
          <w:sz w:val="16"/>
          <w:szCs w:val="16"/>
        </w:rPr>
        <w:t xml:space="preserve"> Minor (if applicable) ________</w:t>
      </w:r>
    </w:p>
  </w:footnote>
  <w:footnote w:id="4">
    <w:p w14:paraId="52DD4CE7" w14:textId="49887C06" w:rsidR="003A1BF0" w:rsidRDefault="003A1BF0" w:rsidP="00DA4079">
      <w:pPr>
        <w:pStyle w:val="FootnoteText"/>
        <w:ind w:left="-447" w:hanging="187"/>
      </w:pPr>
      <w:r w:rsidRPr="00DA4079">
        <w:rPr>
          <w:rStyle w:val="FootnoteReference"/>
          <w:sz w:val="16"/>
          <w:szCs w:val="16"/>
        </w:rPr>
        <w:footnoteRef/>
      </w:r>
      <w:r w:rsidRPr="00DA4079">
        <w:rPr>
          <w:sz w:val="16"/>
          <w:szCs w:val="16"/>
        </w:rPr>
        <w:t xml:space="preserve"> </w:t>
      </w:r>
      <w:r w:rsidR="008C7D70">
        <w:rPr>
          <w:b/>
          <w:sz w:val="16"/>
          <w:szCs w:val="16"/>
          <w:u w:val="single"/>
        </w:rPr>
        <w:t>Area E2 Age</w:t>
      </w:r>
      <w:bookmarkStart w:id="0" w:name="_GoBack"/>
      <w:bookmarkEnd w:id="0"/>
      <w:r w:rsidR="008F5266" w:rsidRPr="008F5266">
        <w:rPr>
          <w:b/>
          <w:sz w:val="16"/>
          <w:szCs w:val="16"/>
          <w:u w:val="single"/>
        </w:rPr>
        <w:t xml:space="preserve"> Requirement</w:t>
      </w:r>
      <w:r w:rsidR="008F5266" w:rsidRPr="008F5266">
        <w:rPr>
          <w:b/>
          <w:sz w:val="16"/>
          <w:szCs w:val="16"/>
        </w:rPr>
        <w:t>:</w:t>
      </w:r>
      <w:r w:rsidR="008F5266">
        <w:rPr>
          <w:sz w:val="16"/>
          <w:szCs w:val="16"/>
        </w:rPr>
        <w:t xml:space="preserve"> </w:t>
      </w:r>
      <w:r w:rsidRPr="00DA4079">
        <w:rPr>
          <w:sz w:val="16"/>
          <w:szCs w:val="16"/>
        </w:rPr>
        <w:t>Students age 25 years or older at time of entry into Stanislaus State will not be held to this requiremen</w:t>
      </w:r>
      <w:r w:rsidR="00DA4079">
        <w:rPr>
          <w:sz w:val="16"/>
          <w:szCs w:val="16"/>
        </w:rPr>
        <w:t>t.</w:t>
      </w:r>
      <w:r w:rsidR="00DA4079">
        <w:rPr>
          <w:sz w:val="16"/>
          <w:szCs w:val="16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7DA"/>
    <w:multiLevelType w:val="hybridMultilevel"/>
    <w:tmpl w:val="BBECF7D8"/>
    <w:lvl w:ilvl="0" w:tplc="19983E6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4BD"/>
    <w:multiLevelType w:val="hybridMultilevel"/>
    <w:tmpl w:val="8EA6FB9E"/>
    <w:lvl w:ilvl="0" w:tplc="19983E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56D41"/>
    <w:multiLevelType w:val="hybridMultilevel"/>
    <w:tmpl w:val="6C18613A"/>
    <w:lvl w:ilvl="0" w:tplc="19983E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C376B"/>
    <w:multiLevelType w:val="hybridMultilevel"/>
    <w:tmpl w:val="CA72F968"/>
    <w:lvl w:ilvl="0" w:tplc="B69279F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7354"/>
    <w:multiLevelType w:val="hybridMultilevel"/>
    <w:tmpl w:val="11C65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7D81"/>
    <w:multiLevelType w:val="hybridMultilevel"/>
    <w:tmpl w:val="41DC0D3C"/>
    <w:lvl w:ilvl="0" w:tplc="19983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79F2"/>
    <w:multiLevelType w:val="hybridMultilevel"/>
    <w:tmpl w:val="2394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8"/>
    <w:rsid w:val="00076DAC"/>
    <w:rsid w:val="000A0860"/>
    <w:rsid w:val="000A64F1"/>
    <w:rsid w:val="000B2728"/>
    <w:rsid w:val="000B6A68"/>
    <w:rsid w:val="00112380"/>
    <w:rsid w:val="0013218F"/>
    <w:rsid w:val="001504DC"/>
    <w:rsid w:val="0015306E"/>
    <w:rsid w:val="00192728"/>
    <w:rsid w:val="00233D7D"/>
    <w:rsid w:val="0026570C"/>
    <w:rsid w:val="002C1A3B"/>
    <w:rsid w:val="00311915"/>
    <w:rsid w:val="00320092"/>
    <w:rsid w:val="00324F75"/>
    <w:rsid w:val="00347065"/>
    <w:rsid w:val="003841DF"/>
    <w:rsid w:val="00395C54"/>
    <w:rsid w:val="003A1BF0"/>
    <w:rsid w:val="003C2A8F"/>
    <w:rsid w:val="003E3312"/>
    <w:rsid w:val="003F5E5A"/>
    <w:rsid w:val="00401182"/>
    <w:rsid w:val="00410CCD"/>
    <w:rsid w:val="00432DCE"/>
    <w:rsid w:val="004972AF"/>
    <w:rsid w:val="004C1062"/>
    <w:rsid w:val="004C46A7"/>
    <w:rsid w:val="004D0EBA"/>
    <w:rsid w:val="00503D1C"/>
    <w:rsid w:val="00541A9A"/>
    <w:rsid w:val="00562937"/>
    <w:rsid w:val="00582108"/>
    <w:rsid w:val="00593AE7"/>
    <w:rsid w:val="005977D6"/>
    <w:rsid w:val="0068319D"/>
    <w:rsid w:val="006A4A68"/>
    <w:rsid w:val="006B4FD5"/>
    <w:rsid w:val="006C66DB"/>
    <w:rsid w:val="006E3EF9"/>
    <w:rsid w:val="007069BE"/>
    <w:rsid w:val="00711AD2"/>
    <w:rsid w:val="00764C71"/>
    <w:rsid w:val="00816481"/>
    <w:rsid w:val="00886F48"/>
    <w:rsid w:val="00897DCC"/>
    <w:rsid w:val="008B17C5"/>
    <w:rsid w:val="008C7D70"/>
    <w:rsid w:val="008F5266"/>
    <w:rsid w:val="00971531"/>
    <w:rsid w:val="009A0FDE"/>
    <w:rsid w:val="009B555A"/>
    <w:rsid w:val="009B6A4E"/>
    <w:rsid w:val="009E160F"/>
    <w:rsid w:val="00A03364"/>
    <w:rsid w:val="00A31612"/>
    <w:rsid w:val="00A96966"/>
    <w:rsid w:val="00AA32F8"/>
    <w:rsid w:val="00B02E30"/>
    <w:rsid w:val="00B213B9"/>
    <w:rsid w:val="00B2533E"/>
    <w:rsid w:val="00B67CDB"/>
    <w:rsid w:val="00BC5326"/>
    <w:rsid w:val="00C737CD"/>
    <w:rsid w:val="00CF0814"/>
    <w:rsid w:val="00D63FED"/>
    <w:rsid w:val="00D9681E"/>
    <w:rsid w:val="00DA4079"/>
    <w:rsid w:val="00DB4E94"/>
    <w:rsid w:val="00DE6D69"/>
    <w:rsid w:val="00E2306C"/>
    <w:rsid w:val="00E2408D"/>
    <w:rsid w:val="00E67C1F"/>
    <w:rsid w:val="00E75980"/>
    <w:rsid w:val="00EC5F88"/>
    <w:rsid w:val="00F126B3"/>
    <w:rsid w:val="00F4420D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9457"/>
  <w15:chartTrackingRefBased/>
  <w15:docId w15:val="{6DE423E1-ED10-4CB8-BBBD-5711D96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886F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A32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12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123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D2"/>
  </w:style>
  <w:style w:type="paragraph" w:styleId="Footer">
    <w:name w:val="footer"/>
    <w:basedOn w:val="Normal"/>
    <w:link w:val="FooterChar"/>
    <w:uiPriority w:val="99"/>
    <w:unhideWhenUsed/>
    <w:rsid w:val="0071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D2"/>
  </w:style>
  <w:style w:type="character" w:styleId="Hyperlink">
    <w:name w:val="Hyperlink"/>
    <w:basedOn w:val="DefaultParagraphFont"/>
    <w:uiPriority w:val="99"/>
    <w:unhideWhenUsed/>
    <w:rsid w:val="00711A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talog.csust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8D07-6645-4FE4-B583-2AF85B2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Schraeder</dc:creator>
  <cp:keywords/>
  <dc:description/>
  <cp:lastModifiedBy>Sarah Schraeder</cp:lastModifiedBy>
  <cp:revision>3</cp:revision>
  <cp:lastPrinted>2018-05-18T22:02:00Z</cp:lastPrinted>
  <dcterms:created xsi:type="dcterms:W3CDTF">2018-05-18T20:56:00Z</dcterms:created>
  <dcterms:modified xsi:type="dcterms:W3CDTF">2018-05-18T22:25:00Z</dcterms:modified>
</cp:coreProperties>
</file>