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BC" w:rsidRPr="00F23EBC" w:rsidRDefault="00F23EBC" w:rsidP="00F23EBC">
      <w:pPr>
        <w:rPr>
          <w:rFonts w:cs="Times New Roman"/>
          <w:b/>
          <w:sz w:val="24"/>
          <w:szCs w:val="24"/>
          <w:u w:val="single"/>
        </w:rPr>
      </w:pPr>
      <w:bookmarkStart w:id="0" w:name="_GoBack"/>
      <w:bookmarkEnd w:id="0"/>
      <w:r w:rsidRPr="00F23EBC">
        <w:rPr>
          <w:rFonts w:cs="Times New Roman"/>
          <w:b/>
          <w:sz w:val="24"/>
          <w:szCs w:val="24"/>
          <w:u w:val="single"/>
        </w:rPr>
        <w:t>2016/2017</w:t>
      </w:r>
      <w:r w:rsidR="00F155C7" w:rsidRPr="00F23EBC">
        <w:rPr>
          <w:rFonts w:cs="Times New Roman"/>
          <w:b/>
          <w:sz w:val="24"/>
          <w:szCs w:val="24"/>
          <w:u w:val="single"/>
        </w:rPr>
        <w:t xml:space="preserve"> RESEARCH, SCHOLARSHIP &amp; CREATIVE ACTIVITY</w:t>
      </w:r>
      <w:r w:rsidR="00F155C7" w:rsidRPr="00F23EBC">
        <w:rPr>
          <w:rFonts w:cs="Times New Roman"/>
          <w:sz w:val="24"/>
          <w:szCs w:val="24"/>
          <w:u w:val="single"/>
        </w:rPr>
        <w:t xml:space="preserve"> </w:t>
      </w:r>
      <w:r w:rsidR="00F155C7" w:rsidRPr="00F23EBC">
        <w:rPr>
          <w:rFonts w:cs="Times New Roman"/>
          <w:b/>
          <w:sz w:val="24"/>
          <w:szCs w:val="24"/>
          <w:u w:val="single"/>
        </w:rPr>
        <w:t>POLICY COMMITTEE</w:t>
      </w:r>
    </w:p>
    <w:p w:rsidR="00F23EBC" w:rsidRPr="007B1857" w:rsidRDefault="00F23EBC" w:rsidP="00F23EBC">
      <w:pPr>
        <w:rPr>
          <w:rFonts w:eastAsia="Times New Roman" w:cs="Times New Roman"/>
          <w:b/>
          <w:sz w:val="24"/>
          <w:szCs w:val="24"/>
        </w:rPr>
      </w:pPr>
      <w:r w:rsidRPr="007B1857">
        <w:rPr>
          <w:rFonts w:eastAsia="Times New Roman" w:cs="Times New Roman"/>
          <w:b/>
          <w:sz w:val="24"/>
          <w:szCs w:val="24"/>
        </w:rPr>
        <w:t xml:space="preserve">Andrew Dorsey, Chair </w:t>
      </w:r>
    </w:p>
    <w:p w:rsidR="00F23EBC" w:rsidRPr="007B1857" w:rsidRDefault="00F23EBC" w:rsidP="00F23EBC">
      <w:pPr>
        <w:rPr>
          <w:rFonts w:eastAsia="Times New Roman" w:cs="Times New Roman"/>
          <w:b/>
          <w:sz w:val="24"/>
          <w:szCs w:val="24"/>
        </w:rPr>
      </w:pPr>
      <w:r w:rsidRPr="007B1857">
        <w:rPr>
          <w:rFonts w:eastAsia="Times New Roman" w:cs="Times New Roman"/>
          <w:b/>
          <w:sz w:val="24"/>
          <w:szCs w:val="24"/>
        </w:rPr>
        <w:t xml:space="preserve">Nancy Burroughs, Chair-elect  </w:t>
      </w:r>
    </w:p>
    <w:p w:rsidR="00F23EBC" w:rsidRPr="007B1857" w:rsidRDefault="00014731" w:rsidP="00F23EBC">
      <w:pPr>
        <w:ind w:left="720" w:hanging="720"/>
        <w:rPr>
          <w:rFonts w:eastAsia="Times New Roman" w:cs="Times New Roman"/>
          <w:b/>
          <w:sz w:val="24"/>
          <w:szCs w:val="24"/>
        </w:rPr>
      </w:pPr>
      <w:r w:rsidRPr="007B1857">
        <w:rPr>
          <w:rFonts w:eastAsia="Times New Roman" w:cs="Times New Roman"/>
          <w:sz w:val="24"/>
          <w:szCs w:val="24"/>
        </w:rPr>
        <w:t>Feng Zhu</w:t>
      </w:r>
      <w:r w:rsidR="00F23EBC" w:rsidRPr="007B1857">
        <w:rPr>
          <w:rFonts w:eastAsia="Times New Roman" w:cs="Times New Roman"/>
          <w:sz w:val="24"/>
          <w:szCs w:val="24"/>
        </w:rPr>
        <w:t xml:space="preserve"> (2) CBA (Elected by College)</w:t>
      </w:r>
    </w:p>
    <w:p w:rsidR="00F23EBC" w:rsidRPr="007B1857" w:rsidRDefault="007B1857" w:rsidP="00F23EBC">
      <w:pPr>
        <w:ind w:left="720" w:hanging="720"/>
        <w:rPr>
          <w:rFonts w:eastAsia="Times New Roman" w:cs="Times New Roman"/>
          <w:sz w:val="24"/>
          <w:szCs w:val="24"/>
        </w:rPr>
      </w:pPr>
      <w:r w:rsidRPr="007B1857">
        <w:rPr>
          <w:sz w:val="24"/>
          <w:szCs w:val="24"/>
        </w:rPr>
        <w:t xml:space="preserve">Virginia Montero Hernandez </w:t>
      </w:r>
      <w:r w:rsidR="00F23EBC" w:rsidRPr="007B1857">
        <w:rPr>
          <w:rFonts w:eastAsia="Times New Roman" w:cs="Times New Roman"/>
          <w:sz w:val="24"/>
          <w:szCs w:val="24"/>
        </w:rPr>
        <w:t xml:space="preserve">(2) COEKSW </w:t>
      </w:r>
    </w:p>
    <w:p w:rsidR="00F23EBC" w:rsidRPr="007B1857" w:rsidRDefault="00F23EBC" w:rsidP="00F23EBC">
      <w:pPr>
        <w:rPr>
          <w:rFonts w:eastAsia="Times New Roman" w:cs="Times New Roman"/>
          <w:sz w:val="24"/>
          <w:szCs w:val="24"/>
        </w:rPr>
      </w:pPr>
      <w:r w:rsidRPr="007B1857">
        <w:rPr>
          <w:rFonts w:eastAsia="Times New Roman" w:cs="Times New Roman"/>
          <w:sz w:val="24"/>
          <w:szCs w:val="24"/>
        </w:rPr>
        <w:t xml:space="preserve">Melanie Martin, (1) COS </w:t>
      </w:r>
    </w:p>
    <w:p w:rsidR="00F23EBC" w:rsidRPr="007B1857" w:rsidRDefault="00F23EBC" w:rsidP="00F23EBC">
      <w:pPr>
        <w:rPr>
          <w:rFonts w:eastAsia="Times New Roman" w:cs="Times New Roman"/>
          <w:sz w:val="24"/>
          <w:szCs w:val="24"/>
        </w:rPr>
      </w:pPr>
      <w:r w:rsidRPr="007B1857">
        <w:rPr>
          <w:rFonts w:eastAsia="Arial Unicode MS" w:cs="Times New Roman"/>
          <w:sz w:val="24"/>
          <w:szCs w:val="24"/>
        </w:rPr>
        <w:t xml:space="preserve">Jason Winfree </w:t>
      </w:r>
      <w:r w:rsidRPr="007B1857">
        <w:rPr>
          <w:rFonts w:eastAsia="Times New Roman" w:cs="Times New Roman"/>
          <w:sz w:val="24"/>
          <w:szCs w:val="24"/>
        </w:rPr>
        <w:t xml:space="preserve">(1) CAHSS </w:t>
      </w:r>
    </w:p>
    <w:p w:rsidR="00F23EBC" w:rsidRPr="007B1857" w:rsidRDefault="00F23EBC" w:rsidP="00F23EBC">
      <w:pPr>
        <w:rPr>
          <w:rFonts w:eastAsia="Times New Roman" w:cs="Times New Roman"/>
          <w:sz w:val="24"/>
          <w:szCs w:val="24"/>
        </w:rPr>
      </w:pPr>
      <w:r w:rsidRPr="007B1857">
        <w:rPr>
          <w:rFonts w:eastAsia="Times New Roman" w:cs="Times New Roman"/>
          <w:sz w:val="24"/>
          <w:szCs w:val="24"/>
        </w:rPr>
        <w:t xml:space="preserve">Laura French, (1) UEPC Rep. </w:t>
      </w:r>
    </w:p>
    <w:p w:rsidR="00F23EBC" w:rsidRPr="007B1857" w:rsidRDefault="00F23EBC" w:rsidP="00F23EBC">
      <w:pPr>
        <w:rPr>
          <w:rFonts w:eastAsia="Times New Roman" w:cs="Times New Roman"/>
          <w:sz w:val="24"/>
          <w:szCs w:val="24"/>
        </w:rPr>
      </w:pPr>
      <w:r w:rsidRPr="007B1857">
        <w:rPr>
          <w:rFonts w:eastAsia="Times New Roman" w:cs="Times New Roman"/>
          <w:sz w:val="24"/>
          <w:szCs w:val="24"/>
        </w:rPr>
        <w:t xml:space="preserve">Matthew Cover, (1) GC Rep. </w:t>
      </w:r>
    </w:p>
    <w:p w:rsidR="00F23EBC" w:rsidRPr="007B1857" w:rsidRDefault="00014731" w:rsidP="00F23EBC">
      <w:pPr>
        <w:rPr>
          <w:rFonts w:eastAsia="Times New Roman" w:cs="Times New Roman"/>
          <w:sz w:val="24"/>
          <w:szCs w:val="24"/>
        </w:rPr>
      </w:pPr>
      <w:r w:rsidRPr="007B1857">
        <w:rPr>
          <w:rFonts w:eastAsia="Times New Roman" w:cs="Times New Roman"/>
          <w:sz w:val="24"/>
          <w:szCs w:val="24"/>
        </w:rPr>
        <w:t>Laura French</w:t>
      </w:r>
      <w:r w:rsidR="00F23EBC" w:rsidRPr="007B1857">
        <w:rPr>
          <w:rFonts w:eastAsia="Times New Roman" w:cs="Times New Roman"/>
          <w:sz w:val="24"/>
          <w:szCs w:val="24"/>
        </w:rPr>
        <w:t>, (1) Library Rep. (Appointed by Library)</w:t>
      </w:r>
    </w:p>
    <w:p w:rsidR="00F23EBC" w:rsidRPr="007B1857" w:rsidRDefault="00F23EBC" w:rsidP="00F23EBC">
      <w:pPr>
        <w:rPr>
          <w:rFonts w:eastAsia="Times New Roman" w:cs="Times New Roman"/>
          <w:sz w:val="24"/>
          <w:szCs w:val="24"/>
        </w:rPr>
      </w:pPr>
      <w:r w:rsidRPr="007B1857">
        <w:rPr>
          <w:rFonts w:eastAsia="Times New Roman" w:cs="Times New Roman"/>
          <w:color w:val="FF0000"/>
          <w:sz w:val="24"/>
          <w:szCs w:val="24"/>
        </w:rPr>
        <w:t>TBD</w:t>
      </w:r>
      <w:r w:rsidRPr="007B1857">
        <w:rPr>
          <w:rFonts w:eastAsia="Times New Roman" w:cs="Times New Roman"/>
          <w:sz w:val="24"/>
          <w:szCs w:val="24"/>
        </w:rPr>
        <w:t xml:space="preserve">, (1) Graduate Student Rep-ASI </w:t>
      </w:r>
    </w:p>
    <w:p w:rsidR="00F23EBC" w:rsidRPr="007B1857" w:rsidRDefault="00F23EBC" w:rsidP="00F23EBC">
      <w:pPr>
        <w:ind w:left="720" w:hanging="720"/>
        <w:rPr>
          <w:rFonts w:eastAsia="Times New Roman" w:cs="Times New Roman"/>
          <w:sz w:val="24"/>
          <w:szCs w:val="24"/>
        </w:rPr>
      </w:pPr>
      <w:r w:rsidRPr="007B1857">
        <w:rPr>
          <w:rFonts w:eastAsia="Times New Roman" w:cs="Times New Roman"/>
          <w:sz w:val="24"/>
          <w:szCs w:val="24"/>
        </w:rPr>
        <w:t>Stuart Sims Speaker, ex-officio, voting</w:t>
      </w:r>
    </w:p>
    <w:p w:rsidR="00F23EBC" w:rsidRPr="007B1857" w:rsidRDefault="00F23EBC" w:rsidP="00F23EBC">
      <w:pPr>
        <w:rPr>
          <w:rFonts w:eastAsia="Times New Roman" w:cs="Times New Roman"/>
          <w:sz w:val="24"/>
          <w:szCs w:val="24"/>
        </w:rPr>
      </w:pPr>
      <w:r w:rsidRPr="007B1857">
        <w:rPr>
          <w:rFonts w:eastAsia="Times New Roman" w:cs="Times New Roman"/>
          <w:sz w:val="24"/>
          <w:szCs w:val="24"/>
        </w:rPr>
        <w:t>Shawna Young, Interim Director, Research and Sponsored Programs ex-officio, non-voting</w:t>
      </w:r>
    </w:p>
    <w:p w:rsidR="008320C7" w:rsidRPr="00F23EBC" w:rsidRDefault="008320C7" w:rsidP="00CC5ACF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8320C7" w:rsidRPr="00F23EBC" w:rsidRDefault="008320C7" w:rsidP="008320C7">
      <w:pPr>
        <w:rPr>
          <w:rFonts w:cs="Times New Roman"/>
          <w:bCs/>
          <w:sz w:val="24"/>
          <w:szCs w:val="24"/>
        </w:rPr>
      </w:pPr>
      <w:r w:rsidRPr="00F23EBC">
        <w:rPr>
          <w:rFonts w:cs="Times New Roman"/>
          <w:b/>
          <w:bCs/>
          <w:sz w:val="24"/>
          <w:szCs w:val="24"/>
        </w:rPr>
        <w:t>Section 7.0</w:t>
      </w:r>
      <w:r w:rsidRPr="00F23EBC">
        <w:rPr>
          <w:rFonts w:cs="Times New Roman"/>
          <w:sz w:val="24"/>
          <w:szCs w:val="24"/>
        </w:rPr>
        <w:t xml:space="preserve"> There shall be a standing committee of the Academic Senate on research matters, hereinafter referred to as the Research, Scholarship, and Creative Activity Policy Committee (RSCAPC).</w:t>
      </w:r>
      <w:r w:rsidRPr="00F23EBC">
        <w:rPr>
          <w:rFonts w:cs="Times New Roman"/>
          <w:sz w:val="24"/>
          <w:szCs w:val="24"/>
        </w:rPr>
        <w:br/>
      </w:r>
      <w:r w:rsidRPr="00F23EBC">
        <w:rPr>
          <w:rFonts w:cs="Times New Roman"/>
          <w:sz w:val="24"/>
          <w:szCs w:val="24"/>
        </w:rPr>
        <w:br/>
      </w:r>
      <w:r w:rsidRPr="00F23EBC">
        <w:rPr>
          <w:rFonts w:cs="Times New Roman"/>
          <w:bCs/>
          <w:sz w:val="24"/>
          <w:szCs w:val="24"/>
        </w:rPr>
        <w:t>7.1 The RSCAPC shall be comprised of the following voting members;</w:t>
      </w:r>
    </w:p>
    <w:p w:rsidR="008320C7" w:rsidRPr="00F23EBC" w:rsidRDefault="008320C7" w:rsidP="008320C7">
      <w:pPr>
        <w:rPr>
          <w:rFonts w:cs="Times New Roman"/>
          <w:bCs/>
          <w:sz w:val="24"/>
          <w:szCs w:val="24"/>
        </w:rPr>
      </w:pPr>
      <w:r w:rsidRPr="00F23EBC">
        <w:rPr>
          <w:rFonts w:cs="Times New Roman"/>
          <w:bCs/>
          <w:sz w:val="24"/>
          <w:szCs w:val="24"/>
        </w:rPr>
        <w:t>a Chair and Chair-elect who are both tenured; one tenured/tenure-track faculty representative from and elected by each college; one representative from and appointed by the library faculty; one representative each from and appointed by both the UEPC and the GC; one student representative (graduate student preferred) appointed by the Associated Students; and the Speaker (ex-officio). There shall be an ex-officio non-voting member from the Office of Research and Sponsored Programs.</w:t>
      </w:r>
    </w:p>
    <w:p w:rsidR="008320C7" w:rsidRPr="00F23EBC" w:rsidRDefault="008320C7" w:rsidP="008320C7">
      <w:pPr>
        <w:rPr>
          <w:rFonts w:cs="Times New Roman"/>
          <w:bCs/>
          <w:sz w:val="24"/>
          <w:szCs w:val="24"/>
        </w:rPr>
      </w:pPr>
    </w:p>
    <w:p w:rsidR="008320C7" w:rsidRPr="00F23EBC" w:rsidRDefault="008320C7" w:rsidP="008320C7">
      <w:pPr>
        <w:rPr>
          <w:rFonts w:cs="Times New Roman"/>
          <w:bCs/>
          <w:sz w:val="24"/>
          <w:szCs w:val="24"/>
        </w:rPr>
      </w:pPr>
      <w:r w:rsidRPr="00F23EBC">
        <w:rPr>
          <w:rFonts w:cs="Times New Roman"/>
          <w:bCs/>
          <w:sz w:val="24"/>
          <w:szCs w:val="24"/>
        </w:rPr>
        <w:t>The term of office of the Chair shall be one year. The Chair-elect shall be elected from the faculty at large. The election for Chair-elect shall be conducted by the Committee on Committees, according to the procedures in Article VI., Section 3.2.</w:t>
      </w:r>
    </w:p>
    <w:p w:rsidR="008320C7" w:rsidRPr="00F23EBC" w:rsidRDefault="008320C7" w:rsidP="008320C7">
      <w:pPr>
        <w:rPr>
          <w:rFonts w:cs="Times New Roman"/>
          <w:bCs/>
          <w:sz w:val="24"/>
          <w:szCs w:val="24"/>
        </w:rPr>
      </w:pPr>
    </w:p>
    <w:p w:rsidR="002208D5" w:rsidRPr="00F23EBC" w:rsidRDefault="008320C7" w:rsidP="009020EA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F23EBC">
        <w:rPr>
          <w:rFonts w:cs="Times New Roman"/>
          <w:bCs/>
          <w:sz w:val="24"/>
          <w:szCs w:val="24"/>
        </w:rPr>
        <w:t xml:space="preserve">The Chair-elect will serve as Chair in the absence of the Chair. Elected faculty members will serve a two year term. Appointed members will serve for one year. </w:t>
      </w:r>
      <w:r w:rsidRPr="00F23EBC">
        <w:rPr>
          <w:rFonts w:cs="Times New Roman"/>
          <w:sz w:val="24"/>
          <w:szCs w:val="24"/>
        </w:rPr>
        <w:br/>
      </w:r>
      <w:r w:rsidRPr="00F23EBC">
        <w:rPr>
          <w:rFonts w:cs="Times New Roman"/>
          <w:sz w:val="24"/>
          <w:szCs w:val="24"/>
        </w:rPr>
        <w:br/>
        <w:t>7.2 The duties of the RSCAPC shall consist of:</w:t>
      </w:r>
      <w:r w:rsidRPr="00F23EBC">
        <w:rPr>
          <w:rFonts w:cs="Times New Roman"/>
          <w:sz w:val="24"/>
          <w:szCs w:val="24"/>
        </w:rPr>
        <w:br/>
      </w:r>
      <w:r w:rsidRPr="00F23EBC">
        <w:rPr>
          <w:rFonts w:cs="Times New Roman"/>
          <w:sz w:val="24"/>
          <w:szCs w:val="24"/>
        </w:rPr>
        <w:br/>
        <w:t>a) Research, scholarship, and creative activity policy development and recommendation to the Academic Senate and faculty;</w:t>
      </w:r>
      <w:r w:rsidRPr="00F23EBC">
        <w:rPr>
          <w:rFonts w:cs="Times New Roman"/>
          <w:sz w:val="24"/>
          <w:szCs w:val="24"/>
        </w:rPr>
        <w:br/>
      </w:r>
      <w:r w:rsidRPr="00F23EBC">
        <w:rPr>
          <w:rFonts w:cs="Times New Roman"/>
          <w:sz w:val="24"/>
          <w:szCs w:val="24"/>
        </w:rPr>
        <w:br/>
        <w:t>b) coordinating the promotion and support of research, scholarship, and creative activity for undergraduate and graduate students;</w:t>
      </w:r>
      <w:r w:rsidRPr="00F23EBC">
        <w:rPr>
          <w:rFonts w:cs="Times New Roman"/>
          <w:sz w:val="24"/>
          <w:szCs w:val="24"/>
        </w:rPr>
        <w:br/>
      </w:r>
      <w:r w:rsidRPr="00F23EBC">
        <w:rPr>
          <w:rFonts w:cs="Times New Roman"/>
          <w:sz w:val="24"/>
          <w:szCs w:val="24"/>
        </w:rPr>
        <w:br/>
        <w:t xml:space="preserve">c) advocating funding recommendations for faculty research, scholarship, and creative </w:t>
      </w:r>
      <w:r w:rsidRPr="00F23EBC">
        <w:rPr>
          <w:rFonts w:cs="Times New Roman"/>
          <w:sz w:val="24"/>
          <w:szCs w:val="24"/>
        </w:rPr>
        <w:lastRenderedPageBreak/>
        <w:t>activity, fellowships, publications, Journal of Research, faculty symposia, and travel;</w:t>
      </w:r>
      <w:r w:rsidRPr="00F23EBC">
        <w:rPr>
          <w:rFonts w:cs="Times New Roman"/>
          <w:sz w:val="24"/>
          <w:szCs w:val="24"/>
        </w:rPr>
        <w:br/>
      </w:r>
      <w:r w:rsidRPr="00F23EBC">
        <w:rPr>
          <w:rFonts w:cs="Times New Roman"/>
          <w:sz w:val="24"/>
          <w:szCs w:val="24"/>
        </w:rPr>
        <w:br/>
        <w:t>d) providing support for WASC re-accreditation in areas relevant to research, scholarship, and creative activity, performance, and policy;</w:t>
      </w:r>
      <w:r w:rsidRPr="00F23EBC">
        <w:rPr>
          <w:rFonts w:cs="Times New Roman"/>
          <w:sz w:val="24"/>
          <w:szCs w:val="24"/>
        </w:rPr>
        <w:br/>
      </w:r>
      <w:r w:rsidRPr="00F23EBC">
        <w:rPr>
          <w:rFonts w:cs="Times New Roman"/>
          <w:sz w:val="24"/>
          <w:szCs w:val="24"/>
        </w:rPr>
        <w:br/>
        <w:t>e) providing advice to administration on issues related to system initiatives on research, scholarship, and creative activity, including academic planning related to research, scholarship, and creative activity; and</w:t>
      </w:r>
      <w:r w:rsidRPr="00F23EBC">
        <w:rPr>
          <w:rFonts w:cs="Times New Roman"/>
          <w:sz w:val="24"/>
          <w:szCs w:val="24"/>
        </w:rPr>
        <w:br/>
      </w:r>
      <w:r w:rsidRPr="00F23EBC">
        <w:rPr>
          <w:rFonts w:cs="Times New Roman"/>
          <w:sz w:val="24"/>
          <w:szCs w:val="24"/>
        </w:rPr>
        <w:br/>
        <w:t>f) consulting, as appropriate, with other university committees before proposing research, scholarship, and creative activity policy to the Academic Senate.</w:t>
      </w:r>
      <w:r w:rsidRPr="00F23EBC">
        <w:rPr>
          <w:rFonts w:cs="Times New Roman"/>
          <w:sz w:val="24"/>
          <w:szCs w:val="24"/>
        </w:rPr>
        <w:br/>
      </w:r>
    </w:p>
    <w:p w:rsidR="008320C7" w:rsidRPr="00F23EBC" w:rsidRDefault="008320C7" w:rsidP="009020EA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F23EBC">
        <w:rPr>
          <w:rFonts w:cs="Times New Roman"/>
          <w:sz w:val="24"/>
          <w:szCs w:val="24"/>
        </w:rPr>
        <w:t>Amended on 3/28/13</w:t>
      </w:r>
    </w:p>
    <w:sectPr w:rsidR="008320C7" w:rsidRPr="00F23EBC" w:rsidSect="00F23EB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B1CC0"/>
    <w:multiLevelType w:val="hybridMultilevel"/>
    <w:tmpl w:val="505E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F7"/>
    <w:rsid w:val="00014731"/>
    <w:rsid w:val="000A5FB7"/>
    <w:rsid w:val="00166B00"/>
    <w:rsid w:val="001E73E5"/>
    <w:rsid w:val="0021675D"/>
    <w:rsid w:val="002208D5"/>
    <w:rsid w:val="002F754B"/>
    <w:rsid w:val="00325380"/>
    <w:rsid w:val="00400E92"/>
    <w:rsid w:val="00423566"/>
    <w:rsid w:val="004266DE"/>
    <w:rsid w:val="00595CDF"/>
    <w:rsid w:val="006D5CAA"/>
    <w:rsid w:val="006D6777"/>
    <w:rsid w:val="00750401"/>
    <w:rsid w:val="007B1857"/>
    <w:rsid w:val="008320C7"/>
    <w:rsid w:val="008A7F7D"/>
    <w:rsid w:val="009020EA"/>
    <w:rsid w:val="00941DCC"/>
    <w:rsid w:val="00985AE2"/>
    <w:rsid w:val="00987638"/>
    <w:rsid w:val="009C0EF7"/>
    <w:rsid w:val="009D6CC6"/>
    <w:rsid w:val="00A01C70"/>
    <w:rsid w:val="00A80B96"/>
    <w:rsid w:val="00B807E2"/>
    <w:rsid w:val="00BA2061"/>
    <w:rsid w:val="00C94BEC"/>
    <w:rsid w:val="00CC5ACF"/>
    <w:rsid w:val="00CD5502"/>
    <w:rsid w:val="00D6206A"/>
    <w:rsid w:val="00E84CA1"/>
    <w:rsid w:val="00EC16E1"/>
    <w:rsid w:val="00F155C7"/>
    <w:rsid w:val="00F23EBC"/>
    <w:rsid w:val="00F501A5"/>
    <w:rsid w:val="00FB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E8D4E6-D84B-4DED-AD60-8031BD21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CF"/>
    <w:pPr>
      <w:spacing w:after="0" w:line="240" w:lineRule="auto"/>
    </w:pPr>
    <w:rPr>
      <w:rFonts w:ascii="Palatino Linotype" w:hAnsi="Palatino Linotype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Silveira Pierce</dc:creator>
  <cp:lastModifiedBy>Joyce Bell</cp:lastModifiedBy>
  <cp:revision>2</cp:revision>
  <cp:lastPrinted>2016-09-13T14:55:00Z</cp:lastPrinted>
  <dcterms:created xsi:type="dcterms:W3CDTF">2016-09-13T14:55:00Z</dcterms:created>
  <dcterms:modified xsi:type="dcterms:W3CDTF">2016-09-13T14:55:00Z</dcterms:modified>
</cp:coreProperties>
</file>