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56" w:rsidRDefault="002256DB">
      <w:pPr>
        <w:pStyle w:val="BodyText"/>
        <w:spacing w:before="27"/>
        <w:ind w:left="108" w:right="108"/>
        <w:jc w:val="center"/>
      </w:pPr>
      <w:r>
        <w:t>California State University, Stanislaus</w:t>
      </w:r>
    </w:p>
    <w:p w:rsidR="00544856" w:rsidRDefault="00544856">
      <w:pPr>
        <w:pStyle w:val="BodyText"/>
        <w:spacing w:before="6"/>
        <w:rPr>
          <w:sz w:val="24"/>
        </w:rPr>
      </w:pPr>
    </w:p>
    <w:p w:rsidR="00544856" w:rsidRDefault="002256DB">
      <w:pPr>
        <w:ind w:left="108" w:right="108"/>
        <w:jc w:val="center"/>
        <w:rPr>
          <w:b/>
          <w:w w:val="105"/>
          <w:sz w:val="19"/>
        </w:rPr>
      </w:pPr>
      <w:r>
        <w:rPr>
          <w:b/>
          <w:w w:val="105"/>
          <w:sz w:val="31"/>
        </w:rPr>
        <w:t>P</w:t>
      </w:r>
      <w:r>
        <w:rPr>
          <w:b/>
          <w:w w:val="105"/>
          <w:sz w:val="19"/>
        </w:rPr>
        <w:t xml:space="preserve">RINCIPLES OF </w:t>
      </w:r>
      <w:r>
        <w:rPr>
          <w:b/>
          <w:w w:val="105"/>
          <w:sz w:val="31"/>
        </w:rPr>
        <w:t>A</w:t>
      </w:r>
      <w:r>
        <w:rPr>
          <w:b/>
          <w:w w:val="105"/>
          <w:sz w:val="19"/>
        </w:rPr>
        <w:t xml:space="preserve">SSESSMENT OF </w:t>
      </w:r>
      <w:r>
        <w:rPr>
          <w:b/>
          <w:w w:val="105"/>
          <w:sz w:val="31"/>
        </w:rPr>
        <w:t>S</w:t>
      </w:r>
      <w:r>
        <w:rPr>
          <w:b/>
          <w:w w:val="105"/>
          <w:sz w:val="19"/>
        </w:rPr>
        <w:t xml:space="preserve">TUDENT </w:t>
      </w:r>
      <w:r>
        <w:rPr>
          <w:b/>
          <w:w w:val="105"/>
          <w:sz w:val="31"/>
        </w:rPr>
        <w:t>L</w:t>
      </w:r>
      <w:r>
        <w:rPr>
          <w:b/>
          <w:w w:val="105"/>
          <w:sz w:val="19"/>
        </w:rPr>
        <w:t>EARNING</w:t>
      </w:r>
      <w:bookmarkStart w:id="0" w:name="_GoBack"/>
      <w:bookmarkEnd w:id="0"/>
    </w:p>
    <w:p w:rsidR="002256DB" w:rsidRPr="002256DB" w:rsidRDefault="002256DB">
      <w:pPr>
        <w:ind w:left="108" w:right="108"/>
        <w:jc w:val="center"/>
        <w:rPr>
          <w:b/>
        </w:rPr>
      </w:pPr>
      <w:r w:rsidRPr="002256DB">
        <w:rPr>
          <w:b/>
          <w:w w:val="105"/>
        </w:rPr>
        <w:t>6/AS/04/UEPC</w:t>
      </w:r>
    </w:p>
    <w:p w:rsidR="00544856" w:rsidRDefault="002256DB">
      <w:pPr>
        <w:spacing w:before="286"/>
        <w:ind w:left="108" w:right="108"/>
        <w:jc w:val="center"/>
        <w:rPr>
          <w:sz w:val="26"/>
        </w:rPr>
      </w:pPr>
      <w:r>
        <w:rPr>
          <w:sz w:val="31"/>
        </w:rPr>
        <w:t>P</w:t>
      </w:r>
      <w:r>
        <w:rPr>
          <w:sz w:val="19"/>
        </w:rPr>
        <w:t xml:space="preserve">RINCIPLE </w:t>
      </w:r>
      <w:r>
        <w:rPr>
          <w:sz w:val="26"/>
        </w:rPr>
        <w:t>1</w:t>
      </w:r>
    </w:p>
    <w:p w:rsidR="00544856" w:rsidRDefault="002256DB">
      <w:pPr>
        <w:pStyle w:val="Heading1"/>
        <w:spacing w:line="465" w:lineRule="auto"/>
        <w:ind w:left="110"/>
      </w:pPr>
      <w:r>
        <w:t>The primary purpose of assessment at California State University, Stanislaus is improving student learning.</w:t>
      </w:r>
    </w:p>
    <w:p w:rsidR="00544856" w:rsidRDefault="002256DB">
      <w:pPr>
        <w:pStyle w:val="BodyText"/>
        <w:spacing w:before="54" w:line="208" w:lineRule="auto"/>
        <w:ind w:left="119" w:right="108"/>
        <w:jc w:val="center"/>
      </w:pPr>
      <w:r>
        <w:t xml:space="preserve">This </w:t>
      </w:r>
      <w:proofErr w:type="gramStart"/>
      <w:r>
        <w:t>is accomplished</w:t>
      </w:r>
      <w:proofErr w:type="gramEnd"/>
      <w:r>
        <w:t xml:space="preserve"> by the use of assessment information to improve program structure, course content, and pedagogy. Assessment should be primarily formative in nature.</w:t>
      </w:r>
    </w:p>
    <w:p w:rsidR="00544856" w:rsidRDefault="002256DB">
      <w:pPr>
        <w:pStyle w:val="BodyText"/>
        <w:spacing w:before="1" w:line="206" w:lineRule="auto"/>
        <w:ind w:left="493" w:right="495" w:firstLine="4"/>
        <w:jc w:val="center"/>
      </w:pPr>
      <w:r>
        <w:t xml:space="preserve">Formative assessment </w:t>
      </w:r>
      <w:proofErr w:type="gramStart"/>
      <w:r>
        <w:t>is often described</w:t>
      </w:r>
      <w:proofErr w:type="gramEnd"/>
      <w:r>
        <w:t xml:space="preserve"> as assessment </w:t>
      </w:r>
      <w:r>
        <w:rPr>
          <w:i/>
        </w:rPr>
        <w:t xml:space="preserve">for </w:t>
      </w:r>
      <w:r>
        <w:t>learning rather than assessm</w:t>
      </w:r>
      <w:r>
        <w:t xml:space="preserve">ent </w:t>
      </w:r>
      <w:r>
        <w:rPr>
          <w:i/>
        </w:rPr>
        <w:t xml:space="preserve">of </w:t>
      </w:r>
      <w:r>
        <w:t>learning and refers to all those activities undertaken by faculty that provide information used by faculty to modify teaching and learning activities.</w:t>
      </w:r>
    </w:p>
    <w:p w:rsidR="00544856" w:rsidRDefault="00544856">
      <w:pPr>
        <w:pStyle w:val="BodyText"/>
        <w:spacing w:before="6"/>
        <w:rPr>
          <w:sz w:val="24"/>
        </w:rPr>
      </w:pPr>
    </w:p>
    <w:p w:rsidR="00544856" w:rsidRDefault="002256DB">
      <w:pPr>
        <w:ind w:left="101" w:right="108"/>
        <w:jc w:val="center"/>
        <w:rPr>
          <w:sz w:val="26"/>
        </w:rPr>
      </w:pPr>
      <w:r>
        <w:rPr>
          <w:sz w:val="31"/>
        </w:rPr>
        <w:t>P</w:t>
      </w:r>
      <w:r>
        <w:rPr>
          <w:sz w:val="19"/>
        </w:rPr>
        <w:t xml:space="preserve">RINCIPLE </w:t>
      </w:r>
      <w:r>
        <w:rPr>
          <w:sz w:val="26"/>
        </w:rPr>
        <w:t>2</w:t>
      </w:r>
    </w:p>
    <w:p w:rsidR="00544856" w:rsidRDefault="00544856">
      <w:pPr>
        <w:pStyle w:val="BodyText"/>
        <w:spacing w:before="1"/>
        <w:rPr>
          <w:sz w:val="28"/>
        </w:rPr>
      </w:pPr>
    </w:p>
    <w:p w:rsidR="00544856" w:rsidRDefault="002256DB">
      <w:pPr>
        <w:pStyle w:val="Heading1"/>
        <w:spacing w:before="0" w:line="208" w:lineRule="auto"/>
        <w:ind w:left="119" w:right="112"/>
      </w:pPr>
      <w:r>
        <w:t xml:space="preserve">Assessment of student learning </w:t>
      </w:r>
      <w:proofErr w:type="gramStart"/>
      <w:r>
        <w:t>is based</w:t>
      </w:r>
      <w:proofErr w:type="gramEnd"/>
      <w:r>
        <w:t xml:space="preserve"> on goals reflected in the University’s missi</w:t>
      </w:r>
      <w:r>
        <w:t>on.</w:t>
      </w:r>
    </w:p>
    <w:p w:rsidR="00544856" w:rsidRDefault="00544856">
      <w:pPr>
        <w:pStyle w:val="BodyText"/>
        <w:spacing w:before="9"/>
        <w:rPr>
          <w:b/>
          <w:sz w:val="27"/>
        </w:rPr>
      </w:pPr>
    </w:p>
    <w:p w:rsidR="00544856" w:rsidRDefault="002256DB">
      <w:pPr>
        <w:pStyle w:val="BodyText"/>
        <w:spacing w:line="208" w:lineRule="auto"/>
        <w:ind w:left="109" w:right="108" w:hanging="3"/>
        <w:jc w:val="center"/>
      </w:pPr>
      <w:r>
        <w:t xml:space="preserve">The faculty, given their curricular roles </w:t>
      </w:r>
      <w:r>
        <w:rPr>
          <w:spacing w:val="2"/>
        </w:rPr>
        <w:t xml:space="preserve">and </w:t>
      </w:r>
      <w:r>
        <w:t xml:space="preserve">responsibilities, have </w:t>
      </w:r>
      <w:r>
        <w:rPr>
          <w:spacing w:val="-5"/>
        </w:rPr>
        <w:t xml:space="preserve">primary </w:t>
      </w:r>
      <w:r>
        <w:t xml:space="preserve">responsibility for the development, </w:t>
      </w:r>
      <w:r>
        <w:rPr>
          <w:spacing w:val="-3"/>
        </w:rPr>
        <w:t xml:space="preserve">implementation, </w:t>
      </w:r>
      <w:r>
        <w:t xml:space="preserve">and </w:t>
      </w:r>
      <w:r>
        <w:rPr>
          <w:spacing w:val="3"/>
        </w:rPr>
        <w:t xml:space="preserve">ongoing </w:t>
      </w:r>
      <w:r>
        <w:t xml:space="preserve">use of academic assessment activities. </w:t>
      </w:r>
      <w:r>
        <w:rPr>
          <w:spacing w:val="-3"/>
        </w:rPr>
        <w:t xml:space="preserve">Assessment </w:t>
      </w:r>
      <w:r>
        <w:t xml:space="preserve">is a process for </w:t>
      </w:r>
      <w:r>
        <w:rPr>
          <w:spacing w:val="1"/>
        </w:rPr>
        <w:t xml:space="preserve">educational </w:t>
      </w:r>
      <w:r>
        <w:t xml:space="preserve">improvement. The practice of assessment begins </w:t>
      </w:r>
      <w:proofErr w:type="gramStart"/>
      <w:r>
        <w:t>with</w:t>
      </w:r>
      <w:proofErr w:type="gramEnd"/>
      <w:r>
        <w:t xml:space="preserve"> a vision of the kinds of learning </w:t>
      </w:r>
      <w:r>
        <w:rPr>
          <w:spacing w:val="2"/>
        </w:rPr>
        <w:t xml:space="preserve">that </w:t>
      </w:r>
      <w:r>
        <w:rPr>
          <w:spacing w:val="1"/>
        </w:rPr>
        <w:t xml:space="preserve">faculty </w:t>
      </w:r>
      <w:r>
        <w:t xml:space="preserve">value most for </w:t>
      </w:r>
      <w:r>
        <w:rPr>
          <w:spacing w:val="1"/>
        </w:rPr>
        <w:t xml:space="preserve">students. </w:t>
      </w:r>
      <w:r>
        <w:t xml:space="preserve">The goals </w:t>
      </w:r>
      <w:r>
        <w:rPr>
          <w:spacing w:val="2"/>
        </w:rPr>
        <w:t xml:space="preserve">that </w:t>
      </w:r>
      <w:r>
        <w:t xml:space="preserve">faculty value determine </w:t>
      </w:r>
      <w:r>
        <w:rPr>
          <w:spacing w:val="2"/>
        </w:rPr>
        <w:t xml:space="preserve">what </w:t>
      </w:r>
      <w:proofErr w:type="gramStart"/>
      <w:r>
        <w:rPr>
          <w:spacing w:val="-3"/>
        </w:rPr>
        <w:t xml:space="preserve">is </w:t>
      </w:r>
      <w:r>
        <w:t>selected</w:t>
      </w:r>
      <w:proofErr w:type="gramEnd"/>
      <w:r>
        <w:t xml:space="preserve"> for assessment as well as the assessment methods</w:t>
      </w:r>
      <w:r>
        <w:rPr>
          <w:spacing w:val="18"/>
        </w:rPr>
        <w:t xml:space="preserve"> </w:t>
      </w:r>
      <w:r>
        <w:t>used.</w:t>
      </w:r>
    </w:p>
    <w:p w:rsidR="00544856" w:rsidRDefault="00544856">
      <w:pPr>
        <w:pStyle w:val="BodyText"/>
        <w:spacing w:before="6"/>
        <w:rPr>
          <w:sz w:val="24"/>
        </w:rPr>
      </w:pPr>
    </w:p>
    <w:p w:rsidR="00544856" w:rsidRDefault="002256DB">
      <w:pPr>
        <w:ind w:left="101" w:right="108"/>
        <w:jc w:val="center"/>
        <w:rPr>
          <w:sz w:val="26"/>
        </w:rPr>
      </w:pPr>
      <w:r>
        <w:rPr>
          <w:sz w:val="31"/>
        </w:rPr>
        <w:t>P</w:t>
      </w:r>
      <w:r>
        <w:rPr>
          <w:sz w:val="19"/>
        </w:rPr>
        <w:t xml:space="preserve">RINCIPLE </w:t>
      </w:r>
      <w:r>
        <w:rPr>
          <w:sz w:val="26"/>
        </w:rPr>
        <w:t>3</w:t>
      </w:r>
    </w:p>
    <w:p w:rsidR="00544856" w:rsidRDefault="002256DB">
      <w:pPr>
        <w:pStyle w:val="Heading1"/>
      </w:pPr>
      <w:r>
        <w:t>Assessme</w:t>
      </w:r>
      <w:r>
        <w:t>nt of student learning must have course and program significance.</w:t>
      </w:r>
    </w:p>
    <w:p w:rsidR="00544856" w:rsidRDefault="00544856">
      <w:pPr>
        <w:pStyle w:val="BodyText"/>
        <w:spacing w:before="3"/>
        <w:rPr>
          <w:b/>
          <w:sz w:val="28"/>
        </w:rPr>
      </w:pPr>
    </w:p>
    <w:p w:rsidR="00544856" w:rsidRDefault="002256DB">
      <w:pPr>
        <w:pStyle w:val="BodyText"/>
        <w:spacing w:line="208" w:lineRule="auto"/>
        <w:ind w:left="195" w:right="187" w:hanging="10"/>
        <w:jc w:val="center"/>
      </w:pPr>
      <w:r>
        <w:t xml:space="preserve">Assessment strategies </w:t>
      </w:r>
      <w:proofErr w:type="gramStart"/>
      <w:r>
        <w:t>will be integrated</w:t>
      </w:r>
      <w:proofErr w:type="gramEnd"/>
      <w:r>
        <w:t xml:space="preserve"> into the curriculum and will be integral to the learning process. </w:t>
      </w:r>
      <w:proofErr w:type="gramStart"/>
      <w:r>
        <w:t>Faculty have primary responsibility for the development and maintenance of academic assessment activities and will identify the critical knowledge an</w:t>
      </w:r>
      <w:r>
        <w:t>d skills that students need to master.</w:t>
      </w:r>
      <w:proofErr w:type="gramEnd"/>
      <w:r>
        <w:t xml:space="preserve"> Assessment activities are goal-oriented and involve comparing educational performance with the purposes and expectations of the faculty as expressed in program and course design. Assessment goals, objectives, and stra</w:t>
      </w:r>
      <w:r>
        <w:t>tegies should reflect the most important outcomes. Assessment processes are</w:t>
      </w:r>
    </w:p>
    <w:p w:rsidR="00544856" w:rsidRDefault="002256DB">
      <w:pPr>
        <w:pStyle w:val="BodyText"/>
        <w:spacing w:line="254" w:lineRule="exact"/>
        <w:ind w:left="104" w:right="108"/>
        <w:jc w:val="center"/>
      </w:pPr>
      <w:proofErr w:type="gramStart"/>
      <w:r>
        <w:t>ongoing</w:t>
      </w:r>
      <w:proofErr w:type="gramEnd"/>
      <w:r>
        <w:t xml:space="preserve"> and open to modification and improvement.</w:t>
      </w:r>
    </w:p>
    <w:p w:rsidR="00544856" w:rsidRDefault="00544856">
      <w:pPr>
        <w:spacing w:line="254" w:lineRule="exact"/>
        <w:jc w:val="center"/>
        <w:sectPr w:rsidR="00544856">
          <w:type w:val="continuous"/>
          <w:pgSz w:w="12240" w:h="15840"/>
          <w:pgMar w:top="1400" w:right="1340" w:bottom="280" w:left="1340" w:header="720" w:footer="720" w:gutter="0"/>
          <w:cols w:space="720"/>
        </w:sectPr>
      </w:pPr>
    </w:p>
    <w:p w:rsidR="00544856" w:rsidRDefault="002256DB">
      <w:pPr>
        <w:spacing w:before="30"/>
        <w:ind w:left="101" w:right="108"/>
        <w:jc w:val="center"/>
        <w:rPr>
          <w:sz w:val="26"/>
        </w:rPr>
      </w:pPr>
      <w:r>
        <w:rPr>
          <w:sz w:val="31"/>
        </w:rPr>
        <w:lastRenderedPageBreak/>
        <w:t>P</w:t>
      </w:r>
      <w:r>
        <w:rPr>
          <w:sz w:val="19"/>
        </w:rPr>
        <w:t xml:space="preserve">RINCIPLE </w:t>
      </w:r>
      <w:r>
        <w:rPr>
          <w:sz w:val="26"/>
        </w:rPr>
        <w:t>4</w:t>
      </w:r>
    </w:p>
    <w:p w:rsidR="00544856" w:rsidRDefault="002256DB">
      <w:pPr>
        <w:pStyle w:val="Heading1"/>
      </w:pPr>
      <w:r>
        <w:t>Assessment of student learning depends on clear and explicit learning goals.</w:t>
      </w:r>
    </w:p>
    <w:p w:rsidR="00544856" w:rsidRDefault="00544856">
      <w:pPr>
        <w:pStyle w:val="BodyText"/>
        <w:spacing w:before="3"/>
        <w:rPr>
          <w:b/>
          <w:sz w:val="28"/>
        </w:rPr>
      </w:pPr>
    </w:p>
    <w:p w:rsidR="00544856" w:rsidRDefault="002256DB">
      <w:pPr>
        <w:pStyle w:val="BodyText"/>
        <w:spacing w:line="208" w:lineRule="auto"/>
        <w:ind w:left="104" w:right="100" w:firstLine="6"/>
        <w:jc w:val="center"/>
      </w:pPr>
      <w:r>
        <w:t>Assessment is a continuous p</w:t>
      </w:r>
      <w:r>
        <w:t xml:space="preserve">rocess aimed at understanding and improving curriculum, instruction, and services. It requires clearly defined objectives against which educational outcomes </w:t>
      </w:r>
      <w:proofErr w:type="gramStart"/>
      <w:r>
        <w:t>can be measured</w:t>
      </w:r>
      <w:proofErr w:type="gramEnd"/>
      <w:r>
        <w:t xml:space="preserve">. Assessment goals at the course, program, or university level </w:t>
      </w:r>
      <w:proofErr w:type="gramStart"/>
      <w:r>
        <w:t>should be stated</w:t>
      </w:r>
      <w:proofErr w:type="gramEnd"/>
      <w:r>
        <w:t xml:space="preserve"> in t</w:t>
      </w:r>
      <w:r>
        <w:t xml:space="preserve">erms that are clear and amenable to observation and measurement. Expectations </w:t>
      </w:r>
      <w:proofErr w:type="gramStart"/>
      <w:r>
        <w:t>are made</w:t>
      </w:r>
      <w:proofErr w:type="gramEnd"/>
      <w:r>
        <w:t xml:space="preserve"> explicit, appropriate criteria determined, information gathered and interpreted to determine how well performance matches those expectations and criteria.</w:t>
      </w:r>
    </w:p>
    <w:p w:rsidR="00544856" w:rsidRDefault="002256DB">
      <w:pPr>
        <w:pStyle w:val="BodyText"/>
        <w:spacing w:line="254" w:lineRule="exact"/>
        <w:ind w:left="108" w:right="108"/>
        <w:jc w:val="center"/>
      </w:pPr>
      <w:r>
        <w:t xml:space="preserve">The resulting </w:t>
      </w:r>
      <w:r>
        <w:t xml:space="preserve">information </w:t>
      </w:r>
      <w:proofErr w:type="gramStart"/>
      <w:r>
        <w:t>is used</w:t>
      </w:r>
      <w:proofErr w:type="gramEnd"/>
      <w:r>
        <w:t xml:space="preserve"> to document and improve performance.</w:t>
      </w:r>
    </w:p>
    <w:p w:rsidR="00544856" w:rsidRDefault="00544856">
      <w:pPr>
        <w:pStyle w:val="BodyText"/>
        <w:spacing w:before="7"/>
        <w:rPr>
          <w:sz w:val="24"/>
        </w:rPr>
      </w:pPr>
    </w:p>
    <w:p w:rsidR="00544856" w:rsidRDefault="002256DB">
      <w:pPr>
        <w:ind w:left="101" w:right="108"/>
        <w:jc w:val="center"/>
        <w:rPr>
          <w:sz w:val="26"/>
        </w:rPr>
      </w:pPr>
      <w:r>
        <w:rPr>
          <w:sz w:val="31"/>
        </w:rPr>
        <w:t>P</w:t>
      </w:r>
      <w:r>
        <w:rPr>
          <w:sz w:val="19"/>
        </w:rPr>
        <w:t xml:space="preserve">RINCIPLE </w:t>
      </w:r>
      <w:r>
        <w:rPr>
          <w:sz w:val="26"/>
        </w:rPr>
        <w:t>5</w:t>
      </w:r>
    </w:p>
    <w:p w:rsidR="00544856" w:rsidRDefault="002256DB">
      <w:pPr>
        <w:pStyle w:val="Heading1"/>
      </w:pPr>
      <w:r>
        <w:t>Assessment involves a multi-method approach.</w:t>
      </w:r>
    </w:p>
    <w:p w:rsidR="00544856" w:rsidRDefault="00544856">
      <w:pPr>
        <w:pStyle w:val="BodyText"/>
        <w:spacing w:before="3"/>
        <w:rPr>
          <w:b/>
          <w:sz w:val="28"/>
        </w:rPr>
      </w:pPr>
    </w:p>
    <w:p w:rsidR="00544856" w:rsidRDefault="002256DB">
      <w:pPr>
        <w:pStyle w:val="BodyText"/>
        <w:spacing w:line="208" w:lineRule="auto"/>
        <w:ind w:left="123" w:right="119"/>
        <w:jc w:val="center"/>
      </w:pPr>
      <w:r>
        <w:rPr>
          <w:spacing w:val="-3"/>
        </w:rPr>
        <w:t xml:space="preserve">Assessment </w:t>
      </w:r>
      <w:r>
        <w:t xml:space="preserve">is most effective </w:t>
      </w:r>
      <w:r>
        <w:rPr>
          <w:spacing w:val="2"/>
        </w:rPr>
        <w:t xml:space="preserve">when </w:t>
      </w:r>
      <w:r>
        <w:t xml:space="preserve">it reflects an </w:t>
      </w:r>
      <w:r>
        <w:rPr>
          <w:spacing w:val="2"/>
        </w:rPr>
        <w:t xml:space="preserve">understanding that </w:t>
      </w:r>
      <w:r>
        <w:t xml:space="preserve">learning is a complex process. </w:t>
      </w:r>
      <w:r>
        <w:rPr>
          <w:spacing w:val="-3"/>
        </w:rPr>
        <w:t xml:space="preserve">Assessment </w:t>
      </w:r>
      <w:r>
        <w:t xml:space="preserve">plans use multiple measures to assess </w:t>
      </w:r>
      <w:r>
        <w:rPr>
          <w:spacing w:val="3"/>
        </w:rPr>
        <w:t xml:space="preserve">student </w:t>
      </w:r>
      <w:r>
        <w:t xml:space="preserve">learning </w:t>
      </w:r>
      <w:r>
        <w:rPr>
          <w:spacing w:val="2"/>
        </w:rPr>
        <w:t xml:space="preserve">and </w:t>
      </w:r>
      <w:r>
        <w:t xml:space="preserve">multiple indicators of effectiveness reflecting the complexity of the goals of higher </w:t>
      </w:r>
      <w:r>
        <w:rPr>
          <w:spacing w:val="1"/>
        </w:rPr>
        <w:t xml:space="preserve">education. </w:t>
      </w:r>
      <w:r>
        <w:rPr>
          <w:spacing w:val="-3"/>
        </w:rPr>
        <w:t xml:space="preserve">Assessment </w:t>
      </w:r>
      <w:r>
        <w:t xml:space="preserve">activities include a diverse array of </w:t>
      </w:r>
      <w:r>
        <w:rPr>
          <w:spacing w:val="1"/>
        </w:rPr>
        <w:t xml:space="preserve">methods </w:t>
      </w:r>
      <w:r>
        <w:t xml:space="preserve">and techniques, and faculty </w:t>
      </w:r>
      <w:r>
        <w:rPr>
          <w:spacing w:val="1"/>
        </w:rPr>
        <w:t xml:space="preserve">should </w:t>
      </w:r>
      <w:r>
        <w:rPr>
          <w:spacing w:val="3"/>
        </w:rPr>
        <w:t xml:space="preserve">choose </w:t>
      </w:r>
      <w:r>
        <w:rPr>
          <w:spacing w:val="2"/>
        </w:rPr>
        <w:t>t</w:t>
      </w:r>
      <w:r>
        <w:rPr>
          <w:spacing w:val="2"/>
        </w:rPr>
        <w:t xml:space="preserve">hose that </w:t>
      </w:r>
      <w:r>
        <w:t xml:space="preserve">are best suited </w:t>
      </w:r>
      <w:r>
        <w:rPr>
          <w:spacing w:val="3"/>
        </w:rPr>
        <w:t xml:space="preserve">to </w:t>
      </w:r>
      <w:r>
        <w:rPr>
          <w:spacing w:val="2"/>
        </w:rPr>
        <w:t xml:space="preserve">the </w:t>
      </w:r>
      <w:r>
        <w:t xml:space="preserve">program goals and </w:t>
      </w:r>
      <w:r>
        <w:rPr>
          <w:spacing w:val="3"/>
        </w:rPr>
        <w:t xml:space="preserve">student </w:t>
      </w:r>
      <w:r>
        <w:rPr>
          <w:spacing w:val="1"/>
        </w:rPr>
        <w:t xml:space="preserve">needs. </w:t>
      </w:r>
      <w:r>
        <w:t xml:space="preserve">In addition, faculty are </w:t>
      </w:r>
      <w:r>
        <w:rPr>
          <w:spacing w:val="2"/>
        </w:rPr>
        <w:t xml:space="preserve">encouraged </w:t>
      </w:r>
      <w:r>
        <w:rPr>
          <w:spacing w:val="3"/>
        </w:rPr>
        <w:t xml:space="preserve">to </w:t>
      </w:r>
      <w:r>
        <w:t xml:space="preserve">create </w:t>
      </w:r>
      <w:r>
        <w:rPr>
          <w:spacing w:val="2"/>
        </w:rPr>
        <w:t xml:space="preserve">innovative </w:t>
      </w:r>
      <w:r>
        <w:rPr>
          <w:spacing w:val="1"/>
        </w:rPr>
        <w:t xml:space="preserve">approaches </w:t>
      </w:r>
      <w:r>
        <w:rPr>
          <w:spacing w:val="3"/>
        </w:rPr>
        <w:t xml:space="preserve">to </w:t>
      </w:r>
      <w:r>
        <w:t xml:space="preserve">assessment </w:t>
      </w:r>
      <w:proofErr w:type="gramStart"/>
      <w:r>
        <w:rPr>
          <w:spacing w:val="2"/>
        </w:rPr>
        <w:t xml:space="preserve">that  </w:t>
      </w:r>
      <w:r>
        <w:rPr>
          <w:spacing w:val="-3"/>
        </w:rPr>
        <w:t>meet</w:t>
      </w:r>
      <w:proofErr w:type="gramEnd"/>
      <w:r>
        <w:rPr>
          <w:spacing w:val="-3"/>
        </w:rPr>
        <w:t xml:space="preserve"> </w:t>
      </w:r>
      <w:r>
        <w:t xml:space="preserve">the </w:t>
      </w:r>
      <w:r>
        <w:rPr>
          <w:spacing w:val="2"/>
        </w:rPr>
        <w:t xml:space="preserve">needs </w:t>
      </w:r>
      <w:r>
        <w:t xml:space="preserve">of the </w:t>
      </w:r>
      <w:r>
        <w:rPr>
          <w:spacing w:val="3"/>
        </w:rPr>
        <w:t xml:space="preserve">students </w:t>
      </w:r>
      <w:r>
        <w:rPr>
          <w:spacing w:val="2"/>
        </w:rPr>
        <w:t>and</w:t>
      </w:r>
      <w:r>
        <w:rPr>
          <w:spacing w:val="35"/>
        </w:rPr>
        <w:t xml:space="preserve"> </w:t>
      </w:r>
      <w:r>
        <w:t>programs.</w:t>
      </w:r>
    </w:p>
    <w:p w:rsidR="00544856" w:rsidRDefault="00544856">
      <w:pPr>
        <w:pStyle w:val="BodyText"/>
        <w:spacing w:before="6"/>
        <w:rPr>
          <w:sz w:val="24"/>
        </w:rPr>
      </w:pPr>
    </w:p>
    <w:p w:rsidR="00544856" w:rsidRDefault="002256DB">
      <w:pPr>
        <w:ind w:left="101" w:right="108"/>
        <w:jc w:val="center"/>
        <w:rPr>
          <w:sz w:val="26"/>
        </w:rPr>
      </w:pPr>
      <w:r>
        <w:rPr>
          <w:sz w:val="31"/>
        </w:rPr>
        <w:t>P</w:t>
      </w:r>
      <w:r>
        <w:rPr>
          <w:sz w:val="19"/>
        </w:rPr>
        <w:t xml:space="preserve">RINCIPLE </w:t>
      </w:r>
      <w:r>
        <w:rPr>
          <w:sz w:val="26"/>
        </w:rPr>
        <w:t>6</w:t>
      </w:r>
    </w:p>
    <w:p w:rsidR="00544856" w:rsidRDefault="00544856">
      <w:pPr>
        <w:pStyle w:val="BodyText"/>
        <w:spacing w:before="1"/>
        <w:rPr>
          <w:sz w:val="28"/>
        </w:rPr>
      </w:pPr>
    </w:p>
    <w:p w:rsidR="00544856" w:rsidRDefault="002256DB">
      <w:pPr>
        <w:pStyle w:val="Heading1"/>
        <w:spacing w:before="0" w:line="208" w:lineRule="auto"/>
        <w:ind w:left="110"/>
      </w:pPr>
      <w:r>
        <w:t xml:space="preserve">Assessment results </w:t>
      </w:r>
      <w:proofErr w:type="gramStart"/>
      <w:r>
        <w:t>will be used</w:t>
      </w:r>
      <w:proofErr w:type="gramEnd"/>
      <w:r>
        <w:t xml:space="preserve"> for decisio</w:t>
      </w:r>
      <w:r>
        <w:t>n making in planning and improvement processes.</w:t>
      </w:r>
    </w:p>
    <w:p w:rsidR="00544856" w:rsidRDefault="00544856">
      <w:pPr>
        <w:pStyle w:val="BodyText"/>
        <w:spacing w:before="9"/>
        <w:rPr>
          <w:b/>
          <w:sz w:val="27"/>
        </w:rPr>
      </w:pPr>
    </w:p>
    <w:p w:rsidR="00544856" w:rsidRDefault="002256DB">
      <w:pPr>
        <w:pStyle w:val="BodyText"/>
        <w:spacing w:line="208" w:lineRule="auto"/>
        <w:ind w:left="133" w:right="134" w:firstLine="4"/>
        <w:jc w:val="center"/>
      </w:pPr>
      <w:r>
        <w:t xml:space="preserve">Formative assessment </w:t>
      </w:r>
      <w:r>
        <w:rPr>
          <w:spacing w:val="1"/>
        </w:rPr>
        <w:t xml:space="preserve">involves </w:t>
      </w:r>
      <w:r>
        <w:t xml:space="preserve">using assessment information </w:t>
      </w:r>
      <w:r>
        <w:rPr>
          <w:spacing w:val="3"/>
        </w:rPr>
        <w:t xml:space="preserve">to </w:t>
      </w:r>
      <w:r>
        <w:t xml:space="preserve">feed </w:t>
      </w:r>
      <w:r>
        <w:rPr>
          <w:spacing w:val="2"/>
        </w:rPr>
        <w:t xml:space="preserve">back </w:t>
      </w:r>
      <w:r>
        <w:rPr>
          <w:spacing w:val="1"/>
        </w:rPr>
        <w:t xml:space="preserve">into </w:t>
      </w:r>
      <w:r>
        <w:t xml:space="preserve">the teaching/learning process. For assessment to </w:t>
      </w:r>
      <w:r>
        <w:rPr>
          <w:spacing w:val="1"/>
        </w:rPr>
        <w:t xml:space="preserve">function </w:t>
      </w:r>
      <w:r>
        <w:rPr>
          <w:spacing w:val="-3"/>
        </w:rPr>
        <w:t xml:space="preserve">formatively, </w:t>
      </w:r>
      <w:r>
        <w:t xml:space="preserve">the results </w:t>
      </w:r>
      <w:proofErr w:type="gramStart"/>
      <w:r>
        <w:t>are used</w:t>
      </w:r>
      <w:proofErr w:type="gramEnd"/>
      <w:r>
        <w:t xml:space="preserve"> to adjust teaching, learning, </w:t>
      </w:r>
      <w:r>
        <w:rPr>
          <w:spacing w:val="1"/>
        </w:rPr>
        <w:t xml:space="preserve">and </w:t>
      </w:r>
      <w:r>
        <w:t xml:space="preserve">curriculum planning. To be effective, assessment results </w:t>
      </w:r>
      <w:r>
        <w:rPr>
          <w:spacing w:val="-3"/>
        </w:rPr>
        <w:t xml:space="preserve">must </w:t>
      </w:r>
      <w:r>
        <w:t xml:space="preserve">be used appropriately to provide direction </w:t>
      </w:r>
      <w:r>
        <w:rPr>
          <w:spacing w:val="2"/>
        </w:rPr>
        <w:t xml:space="preserve">and guidance </w:t>
      </w:r>
      <w:r>
        <w:t xml:space="preserve">for improving </w:t>
      </w:r>
      <w:proofErr w:type="gramStart"/>
      <w:r>
        <w:t xml:space="preserve">curricula  </w:t>
      </w:r>
      <w:r>
        <w:rPr>
          <w:spacing w:val="2"/>
        </w:rPr>
        <w:t>and</w:t>
      </w:r>
      <w:proofErr w:type="gramEnd"/>
      <w:r>
        <w:rPr>
          <w:spacing w:val="2"/>
        </w:rPr>
        <w:t xml:space="preserve"> </w:t>
      </w:r>
      <w:r>
        <w:t xml:space="preserve">related </w:t>
      </w:r>
      <w:r>
        <w:rPr>
          <w:spacing w:val="3"/>
        </w:rPr>
        <w:t>student</w:t>
      </w:r>
      <w:r>
        <w:rPr>
          <w:spacing w:val="40"/>
        </w:rPr>
        <w:t xml:space="preserve"> </w:t>
      </w:r>
      <w:r>
        <w:t>experiences.</w:t>
      </w:r>
    </w:p>
    <w:p w:rsidR="00544856" w:rsidRDefault="00544856">
      <w:pPr>
        <w:pStyle w:val="BodyText"/>
        <w:spacing w:before="6"/>
        <w:rPr>
          <w:sz w:val="24"/>
        </w:rPr>
      </w:pPr>
    </w:p>
    <w:p w:rsidR="00544856" w:rsidRDefault="002256DB">
      <w:pPr>
        <w:ind w:left="101" w:right="108"/>
        <w:jc w:val="center"/>
        <w:rPr>
          <w:sz w:val="26"/>
        </w:rPr>
      </w:pPr>
      <w:r>
        <w:rPr>
          <w:sz w:val="31"/>
        </w:rPr>
        <w:t>P</w:t>
      </w:r>
      <w:r>
        <w:rPr>
          <w:sz w:val="19"/>
        </w:rPr>
        <w:t xml:space="preserve">RINCIPLE </w:t>
      </w:r>
      <w:r>
        <w:rPr>
          <w:sz w:val="26"/>
        </w:rPr>
        <w:t>7</w:t>
      </w:r>
    </w:p>
    <w:p w:rsidR="00544856" w:rsidRDefault="00544856">
      <w:pPr>
        <w:pStyle w:val="BodyText"/>
        <w:spacing w:before="7"/>
        <w:rPr>
          <w:sz w:val="28"/>
        </w:rPr>
      </w:pPr>
    </w:p>
    <w:p w:rsidR="00544856" w:rsidRDefault="002256DB">
      <w:pPr>
        <w:pStyle w:val="Heading1"/>
        <w:spacing w:before="0" w:line="204" w:lineRule="auto"/>
        <w:ind w:left="111"/>
      </w:pPr>
      <w:r>
        <w:t xml:space="preserve">The results of assessment activities </w:t>
      </w:r>
      <w:proofErr w:type="gramStart"/>
      <w:r>
        <w:t>will not be used</w:t>
      </w:r>
      <w:proofErr w:type="gramEnd"/>
      <w:r>
        <w:t xml:space="preserve"> for the eval</w:t>
      </w:r>
      <w:r>
        <w:t>uation of individual faculty.</w:t>
      </w:r>
    </w:p>
    <w:p w:rsidR="00544856" w:rsidRDefault="00544856">
      <w:pPr>
        <w:pStyle w:val="BodyText"/>
        <w:spacing w:before="2"/>
        <w:rPr>
          <w:b/>
          <w:sz w:val="28"/>
        </w:rPr>
      </w:pPr>
    </w:p>
    <w:p w:rsidR="00544856" w:rsidRDefault="002256DB">
      <w:pPr>
        <w:pStyle w:val="BodyText"/>
        <w:spacing w:before="1" w:line="208" w:lineRule="auto"/>
        <w:ind w:left="133" w:right="129" w:hanging="4"/>
        <w:jc w:val="center"/>
      </w:pPr>
      <w:r>
        <w:t xml:space="preserve">Assessment activities </w:t>
      </w:r>
      <w:proofErr w:type="gramStart"/>
      <w:r>
        <w:t>are conducted</w:t>
      </w:r>
      <w:proofErr w:type="gramEnd"/>
      <w:r>
        <w:t xml:space="preserve"> solely for the purpose of program improvement. Distinguishing between faculty evaluation and the assessment of student learning is crucial to the success of any assessment program. Assessment is concerned with group leve</w:t>
      </w:r>
      <w:r>
        <w:t xml:space="preserve">l analysis rather than individual level analysis. Assessment </w:t>
      </w:r>
      <w:proofErr w:type="gramStart"/>
      <w:r>
        <w:t>must be understood</w:t>
      </w:r>
      <w:proofErr w:type="gramEnd"/>
      <w:r>
        <w:t xml:space="preserve"> as an evaluation of how the curriculum as a whole has affected student learning. Assessment data </w:t>
      </w:r>
      <w:proofErr w:type="gramStart"/>
      <w:r>
        <w:t>should be summarized</w:t>
      </w:r>
      <w:proofErr w:type="gramEnd"/>
      <w:r>
        <w:t xml:space="preserve"> to reflect programs, not to identify particular faculty.</w:t>
      </w:r>
    </w:p>
    <w:p w:rsidR="00544856" w:rsidRDefault="00544856">
      <w:pPr>
        <w:spacing w:line="208" w:lineRule="auto"/>
        <w:jc w:val="center"/>
        <w:sectPr w:rsidR="00544856">
          <w:pgSz w:w="12240" w:h="15840"/>
          <w:pgMar w:top="1360" w:right="1340" w:bottom="280" w:left="1340" w:header="720" w:footer="720" w:gutter="0"/>
          <w:cols w:space="720"/>
        </w:sectPr>
      </w:pPr>
    </w:p>
    <w:p w:rsidR="00544856" w:rsidRDefault="002256DB">
      <w:pPr>
        <w:pStyle w:val="BodyText"/>
        <w:spacing w:before="73" w:line="208" w:lineRule="auto"/>
        <w:ind w:left="263" w:right="144" w:firstLine="8"/>
        <w:jc w:val="center"/>
      </w:pPr>
      <w:r>
        <w:lastRenderedPageBreak/>
        <w:t xml:space="preserve">Assessment data </w:t>
      </w:r>
      <w:proofErr w:type="gramStart"/>
      <w:r>
        <w:t>will not be used</w:t>
      </w:r>
      <w:proofErr w:type="gramEnd"/>
      <w:r>
        <w:t xml:space="preserve"> for individual faculty evaluation or as a part of personnel decisions. At the same time, faculty should know that their participation in assessment activities is valued when they </w:t>
      </w:r>
      <w:proofErr w:type="gramStart"/>
      <w:r>
        <w:t>are considered</w:t>
      </w:r>
      <w:proofErr w:type="gramEnd"/>
      <w:r>
        <w:t xml:space="preserve"> for retention, pro</w:t>
      </w:r>
      <w:r>
        <w:t>motion, and tenure.</w:t>
      </w:r>
    </w:p>
    <w:p w:rsidR="00544856" w:rsidRDefault="00544856">
      <w:pPr>
        <w:pStyle w:val="BodyText"/>
        <w:spacing w:before="2"/>
        <w:rPr>
          <w:sz w:val="24"/>
        </w:rPr>
      </w:pPr>
    </w:p>
    <w:p w:rsidR="00544856" w:rsidRDefault="002256DB">
      <w:pPr>
        <w:ind w:left="806" w:right="696"/>
        <w:jc w:val="center"/>
        <w:rPr>
          <w:sz w:val="26"/>
        </w:rPr>
      </w:pPr>
      <w:r>
        <w:rPr>
          <w:sz w:val="31"/>
        </w:rPr>
        <w:t>P</w:t>
      </w:r>
      <w:r>
        <w:rPr>
          <w:sz w:val="19"/>
        </w:rPr>
        <w:t xml:space="preserve">RINCIPLE </w:t>
      </w:r>
      <w:r>
        <w:rPr>
          <w:sz w:val="26"/>
        </w:rPr>
        <w:t>8</w:t>
      </w:r>
    </w:p>
    <w:p w:rsidR="00544856" w:rsidRDefault="00544856">
      <w:pPr>
        <w:pStyle w:val="BodyText"/>
        <w:spacing w:before="1"/>
        <w:rPr>
          <w:sz w:val="29"/>
        </w:rPr>
      </w:pPr>
    </w:p>
    <w:p w:rsidR="00544856" w:rsidRDefault="002256DB">
      <w:pPr>
        <w:pStyle w:val="Heading1"/>
        <w:spacing w:before="0" w:line="204" w:lineRule="auto"/>
        <w:ind w:left="820" w:right="696"/>
      </w:pPr>
      <w:r>
        <w:t xml:space="preserve">Assessment data </w:t>
      </w:r>
      <w:proofErr w:type="gramStart"/>
      <w:r>
        <w:t>will not be used</w:t>
      </w:r>
      <w:proofErr w:type="gramEnd"/>
      <w:r>
        <w:t xml:space="preserve"> to make comparison across programs, departments, or colleges.</w:t>
      </w:r>
    </w:p>
    <w:p w:rsidR="00544856" w:rsidRDefault="00544856">
      <w:pPr>
        <w:pStyle w:val="BodyText"/>
        <w:spacing w:before="6"/>
        <w:rPr>
          <w:b/>
          <w:sz w:val="28"/>
        </w:rPr>
      </w:pPr>
    </w:p>
    <w:p w:rsidR="00544856" w:rsidRDefault="002256DB">
      <w:pPr>
        <w:pStyle w:val="BodyText"/>
        <w:spacing w:line="206" w:lineRule="auto"/>
        <w:ind w:left="272" w:right="153" w:hanging="2"/>
        <w:jc w:val="center"/>
      </w:pPr>
      <w:r>
        <w:rPr>
          <w:spacing w:val="-3"/>
        </w:rPr>
        <w:t xml:space="preserve">Assessment </w:t>
      </w:r>
      <w:r>
        <w:rPr>
          <w:spacing w:val="1"/>
        </w:rPr>
        <w:t xml:space="preserve">data </w:t>
      </w:r>
      <w:proofErr w:type="gramStart"/>
      <w:r>
        <w:rPr>
          <w:spacing w:val="-4"/>
        </w:rPr>
        <w:t xml:space="preserve">will </w:t>
      </w:r>
      <w:r>
        <w:t>be used</w:t>
      </w:r>
      <w:proofErr w:type="gramEnd"/>
      <w:r>
        <w:t xml:space="preserve"> </w:t>
      </w:r>
      <w:r>
        <w:rPr>
          <w:spacing w:val="1"/>
        </w:rPr>
        <w:t xml:space="preserve">only </w:t>
      </w:r>
      <w:r>
        <w:t xml:space="preserve">for the facilitation of </w:t>
      </w:r>
      <w:r>
        <w:rPr>
          <w:spacing w:val="1"/>
        </w:rPr>
        <w:t xml:space="preserve">student, </w:t>
      </w:r>
      <w:r>
        <w:rPr>
          <w:spacing w:val="-3"/>
        </w:rPr>
        <w:t xml:space="preserve">program, college, </w:t>
      </w:r>
      <w:r>
        <w:rPr>
          <w:spacing w:val="1"/>
        </w:rPr>
        <w:t xml:space="preserve">and </w:t>
      </w:r>
      <w:r>
        <w:t xml:space="preserve">university development, and are </w:t>
      </w:r>
      <w:r>
        <w:rPr>
          <w:spacing w:val="2"/>
        </w:rPr>
        <w:t xml:space="preserve">not </w:t>
      </w:r>
      <w:r>
        <w:rPr>
          <w:spacing w:val="3"/>
        </w:rPr>
        <w:t>i</w:t>
      </w:r>
      <w:r>
        <w:rPr>
          <w:spacing w:val="3"/>
        </w:rPr>
        <w:t xml:space="preserve">ntended </w:t>
      </w:r>
      <w:r>
        <w:t xml:space="preserve">for comparative judgments. Assessment </w:t>
      </w:r>
      <w:r>
        <w:rPr>
          <w:spacing w:val="2"/>
        </w:rPr>
        <w:t xml:space="preserve">data </w:t>
      </w:r>
      <w:proofErr w:type="gramStart"/>
      <w:r>
        <w:rPr>
          <w:spacing w:val="-4"/>
        </w:rPr>
        <w:t xml:space="preserve">will </w:t>
      </w:r>
      <w:r>
        <w:t>be made</w:t>
      </w:r>
      <w:proofErr w:type="gramEnd"/>
      <w:r>
        <w:t xml:space="preserve"> available to </w:t>
      </w:r>
      <w:r>
        <w:rPr>
          <w:spacing w:val="2"/>
        </w:rPr>
        <w:t xml:space="preserve">those </w:t>
      </w:r>
      <w:r>
        <w:t xml:space="preserve">most closely involved in </w:t>
      </w:r>
      <w:r>
        <w:rPr>
          <w:spacing w:val="2"/>
        </w:rPr>
        <w:t xml:space="preserve">and </w:t>
      </w:r>
      <w:r>
        <w:t xml:space="preserve">responsible for the learning </w:t>
      </w:r>
      <w:r>
        <w:rPr>
          <w:spacing w:val="2"/>
        </w:rPr>
        <w:t xml:space="preserve">that </w:t>
      </w:r>
      <w:r>
        <w:t xml:space="preserve">is related </w:t>
      </w:r>
      <w:r>
        <w:rPr>
          <w:spacing w:val="3"/>
        </w:rPr>
        <w:t xml:space="preserve">to </w:t>
      </w:r>
      <w:r>
        <w:t>the data.</w:t>
      </w:r>
    </w:p>
    <w:p w:rsidR="00544856" w:rsidRDefault="00544856">
      <w:pPr>
        <w:pStyle w:val="BodyText"/>
        <w:spacing w:before="6"/>
        <w:rPr>
          <w:sz w:val="24"/>
        </w:rPr>
      </w:pPr>
    </w:p>
    <w:p w:rsidR="00544856" w:rsidRDefault="002256DB">
      <w:pPr>
        <w:ind w:left="806" w:right="696"/>
        <w:jc w:val="center"/>
        <w:rPr>
          <w:sz w:val="26"/>
        </w:rPr>
      </w:pPr>
      <w:r>
        <w:rPr>
          <w:sz w:val="31"/>
        </w:rPr>
        <w:t>P</w:t>
      </w:r>
      <w:r>
        <w:rPr>
          <w:sz w:val="19"/>
        </w:rPr>
        <w:t xml:space="preserve">RINCIPLE </w:t>
      </w:r>
      <w:r>
        <w:rPr>
          <w:sz w:val="26"/>
        </w:rPr>
        <w:t>9</w:t>
      </w:r>
    </w:p>
    <w:p w:rsidR="00544856" w:rsidRDefault="002256DB">
      <w:pPr>
        <w:pStyle w:val="Heading1"/>
        <w:ind w:left="814" w:right="696"/>
      </w:pPr>
      <w:r>
        <w:t>Successful assessment requires University support.</w:t>
      </w:r>
    </w:p>
    <w:p w:rsidR="00544856" w:rsidRDefault="00544856">
      <w:pPr>
        <w:pStyle w:val="BodyText"/>
        <w:spacing w:before="3"/>
        <w:rPr>
          <w:b/>
          <w:sz w:val="28"/>
        </w:rPr>
      </w:pPr>
    </w:p>
    <w:p w:rsidR="00544856" w:rsidRDefault="002256DB">
      <w:pPr>
        <w:pStyle w:val="BodyText"/>
        <w:spacing w:line="208" w:lineRule="auto"/>
        <w:ind w:left="234" w:right="108" w:hanging="8"/>
        <w:jc w:val="center"/>
      </w:pPr>
      <w:r>
        <w:t xml:space="preserve">Assessment works best when undertaken in an environment that is receptive and supportive. Development of sustainable assessment efforts by faculty and programs require additional faculty time and departmental resources. </w:t>
      </w:r>
      <w:proofErr w:type="gramStart"/>
      <w:r>
        <w:t>California State University, Stanisl</w:t>
      </w:r>
      <w:r>
        <w:t>aus is committed to the development of an ongoing program of assessment and will provide the necessary resources for assessment activities, including professional development for faculty.</w:t>
      </w:r>
      <w:proofErr w:type="gramEnd"/>
      <w:r>
        <w:t xml:space="preserve"> Innovation, alterations, and activities undertaken by departments an</w:t>
      </w:r>
      <w:r>
        <w:t xml:space="preserve">d programs </w:t>
      </w:r>
      <w:proofErr w:type="gramStart"/>
      <w:r>
        <w:t>as a result</w:t>
      </w:r>
      <w:proofErr w:type="gramEnd"/>
      <w:r>
        <w:t xml:space="preserve"> of the assessment process must be seriously considered in the allocation of resources.</w:t>
      </w:r>
    </w:p>
    <w:p w:rsidR="00544856" w:rsidRDefault="00544856">
      <w:pPr>
        <w:pStyle w:val="BodyText"/>
      </w:pPr>
    </w:p>
    <w:p w:rsidR="00544856" w:rsidRDefault="00544856">
      <w:pPr>
        <w:pStyle w:val="BodyText"/>
      </w:pPr>
    </w:p>
    <w:p w:rsidR="00544856" w:rsidRDefault="00544856">
      <w:pPr>
        <w:pStyle w:val="BodyText"/>
      </w:pPr>
    </w:p>
    <w:p w:rsidR="00544856" w:rsidRDefault="00544856">
      <w:pPr>
        <w:pStyle w:val="BodyText"/>
      </w:pPr>
    </w:p>
    <w:p w:rsidR="00544856" w:rsidRDefault="00544856">
      <w:pPr>
        <w:pStyle w:val="BodyText"/>
        <w:spacing w:before="4"/>
        <w:rPr>
          <w:sz w:val="23"/>
        </w:rPr>
      </w:pPr>
    </w:p>
    <w:p w:rsidR="00544856" w:rsidRDefault="002256DB">
      <w:pPr>
        <w:spacing w:line="616" w:lineRule="auto"/>
        <w:ind w:left="100" w:right="7143"/>
        <w:rPr>
          <w:sz w:val="19"/>
        </w:rPr>
      </w:pPr>
      <w:r>
        <w:rPr>
          <w:w w:val="105"/>
          <w:sz w:val="19"/>
        </w:rPr>
        <w:t>UEPC approved 3/25/04 AS approved 5/11/04 President approved 7/1/04</w:t>
      </w:r>
    </w:p>
    <w:sectPr w:rsidR="00544856">
      <w:pgSz w:w="12240" w:h="15840"/>
      <w:pgMar w:top="136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44856"/>
    <w:rsid w:val="002256DB"/>
    <w:rsid w:val="0054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CE2F"/>
  <w15:docId w15:val="{4EFA3D3D-B243-4686-88B4-3A9AB020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80"/>
      <w:ind w:left="103" w:right="108"/>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ASl.doc</dc:title>
  <dc:creator>Jacob</dc:creator>
  <cp:lastModifiedBy>Whitney Placido</cp:lastModifiedBy>
  <cp:revision>2</cp:revision>
  <dcterms:created xsi:type="dcterms:W3CDTF">2017-06-14T11:54:00Z</dcterms:created>
  <dcterms:modified xsi:type="dcterms:W3CDTF">2017-06-14T18:55:00Z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2007-08-21T00:00:00Z</vt:filetime>
  </property>
  <property fmtid="{D5CDD505-2E9C-101B-9397-08002B2CF9AE}" pid="3" name="Creator">
    <vt:lpwstr>Word: cgpdftops CUPS filter</vt:lpwstr>
  </property>
  <property fmtid="{D5CDD505-2E9C-101B-9397-08002B2CF9AE}" pid="4" name="LastSaved">
    <vt:filetime>2017-06-14T00:00:00Z</vt:filetime>
  </property>
</Properties>
</file>