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DFEC7" w14:textId="2899586C" w:rsidR="00480787" w:rsidRDefault="001D666B" w:rsidP="003F7972">
      <w:pPr>
        <w:pStyle w:val="Default"/>
        <w:jc w:val="center"/>
        <w:outlineLvl w:val="0"/>
        <w:rPr>
          <w:rFonts w:ascii="Times New Roman" w:hAnsi="Times New Roman" w:cs="Times New Roman"/>
          <w:b/>
        </w:rPr>
      </w:pPr>
      <w:r>
        <w:rPr>
          <w:rFonts w:ascii="Times New Roman" w:hAnsi="Times New Roman" w:cs="Times New Roman"/>
          <w:b/>
        </w:rPr>
        <w:t xml:space="preserve">13/AS/18/FAC - Range Elevation Policy </w:t>
      </w:r>
    </w:p>
    <w:p w14:paraId="0344167A" w14:textId="77777777" w:rsidR="00480787" w:rsidRDefault="00480787" w:rsidP="005656C1">
      <w:pPr>
        <w:pStyle w:val="Default"/>
        <w:rPr>
          <w:rFonts w:ascii="Times New Roman" w:hAnsi="Times New Roman" w:cs="Times New Roman"/>
          <w:b/>
        </w:rPr>
      </w:pPr>
    </w:p>
    <w:p w14:paraId="661EF54C" w14:textId="77777777" w:rsidR="00480787" w:rsidRDefault="00480787" w:rsidP="005656C1">
      <w:pPr>
        <w:pStyle w:val="Default"/>
        <w:rPr>
          <w:rFonts w:ascii="Times New Roman" w:hAnsi="Times New Roman" w:cs="Times New Roman"/>
          <w:b/>
        </w:rPr>
      </w:pPr>
    </w:p>
    <w:p w14:paraId="4CB5608B" w14:textId="02C15FBA" w:rsidR="00BC5AAC" w:rsidRPr="00480787" w:rsidRDefault="005656C1" w:rsidP="005656C1">
      <w:pPr>
        <w:pStyle w:val="Default"/>
        <w:rPr>
          <w:rFonts w:ascii="Times New Roman" w:hAnsi="Times New Roman" w:cs="Times New Roman"/>
        </w:rPr>
      </w:pPr>
      <w:r w:rsidRPr="00480787">
        <w:rPr>
          <w:rFonts w:ascii="Times New Roman" w:hAnsi="Times New Roman" w:cs="Times New Roman"/>
          <w:b/>
        </w:rPr>
        <w:t>Purpose:</w:t>
      </w:r>
      <w:r w:rsidRPr="00480787">
        <w:rPr>
          <w:rFonts w:ascii="Times New Roman" w:hAnsi="Times New Roman" w:cs="Times New Roman"/>
        </w:rPr>
        <w:t xml:space="preserve">   </w:t>
      </w:r>
      <w:r w:rsidRPr="00480787">
        <w:rPr>
          <w:rFonts w:ascii="Times New Roman" w:hAnsi="Times New Roman" w:cs="Times New Roman"/>
          <w:sz w:val="23"/>
          <w:szCs w:val="23"/>
        </w:rPr>
        <w:t>The purpose of this policy is to establish a means by which lecturers may be granted range elevation consistent with the CSU</w:t>
      </w:r>
      <w:r w:rsidR="00FD402D">
        <w:rPr>
          <w:rFonts w:ascii="Times New Roman" w:hAnsi="Times New Roman" w:cs="Times New Roman"/>
          <w:sz w:val="23"/>
          <w:szCs w:val="23"/>
        </w:rPr>
        <w:t>-CFA</w:t>
      </w:r>
      <w:r w:rsidRPr="00480787">
        <w:rPr>
          <w:rFonts w:ascii="Times New Roman" w:hAnsi="Times New Roman" w:cs="Times New Roman"/>
          <w:sz w:val="23"/>
          <w:szCs w:val="23"/>
        </w:rPr>
        <w:t xml:space="preserve"> Faculty Collective Bargaining Agreement (CBA) (Article 12.16 to 12.21).  </w:t>
      </w:r>
      <w:r w:rsidRPr="00480787">
        <w:rPr>
          <w:rFonts w:ascii="Times New Roman" w:hAnsi="Times New Roman" w:cs="Times New Roman"/>
        </w:rPr>
        <w:t xml:space="preserve">This policy replaces </w:t>
      </w:r>
      <w:r w:rsidR="00340663">
        <w:rPr>
          <w:rFonts w:ascii="Times New Roman" w:hAnsi="Times New Roman" w:cs="Times New Roman"/>
        </w:rPr>
        <w:t>9/AS/17</w:t>
      </w:r>
      <w:r w:rsidR="007B1875" w:rsidRPr="00480787">
        <w:rPr>
          <w:rFonts w:ascii="Times New Roman" w:hAnsi="Times New Roman" w:cs="Times New Roman"/>
        </w:rPr>
        <w:t>/FAC--Temporary Faculty Range Elevation Policy</w:t>
      </w:r>
      <w:r w:rsidR="00340663">
        <w:rPr>
          <w:rFonts w:ascii="Times New Roman" w:hAnsi="Times New Roman" w:cs="Times New Roman"/>
        </w:rPr>
        <w:t xml:space="preserve"> for 2017-2018</w:t>
      </w:r>
      <w:r w:rsidR="007B1875" w:rsidRPr="00480787">
        <w:rPr>
          <w:rFonts w:ascii="Times New Roman" w:hAnsi="Times New Roman" w:cs="Times New Roman"/>
        </w:rPr>
        <w:t>.</w:t>
      </w:r>
    </w:p>
    <w:p w14:paraId="65458F9B" w14:textId="77777777" w:rsidR="00C91C77" w:rsidRPr="00480787" w:rsidRDefault="00C91C77" w:rsidP="005656C1">
      <w:pPr>
        <w:pStyle w:val="Default"/>
        <w:rPr>
          <w:rFonts w:ascii="Times New Roman" w:hAnsi="Times New Roman" w:cs="Times New Roman"/>
        </w:rPr>
      </w:pPr>
    </w:p>
    <w:p w14:paraId="38A328B7" w14:textId="7FC98520" w:rsidR="00C91C77" w:rsidRPr="009612E0" w:rsidRDefault="008916E7" w:rsidP="005656C1">
      <w:pPr>
        <w:pStyle w:val="Default"/>
        <w:rPr>
          <w:rFonts w:ascii="Times New Roman" w:hAnsi="Times New Roman" w:cs="Times New Roman"/>
          <w:color w:val="auto"/>
        </w:rPr>
      </w:pPr>
      <w:r w:rsidRPr="00480787">
        <w:rPr>
          <w:rFonts w:ascii="Times New Roman" w:hAnsi="Times New Roman" w:cs="Times New Roman"/>
          <w:b/>
        </w:rPr>
        <w:t>Eligibility:</w:t>
      </w:r>
      <w:r w:rsidRPr="00480787">
        <w:rPr>
          <w:rFonts w:ascii="Times New Roman" w:hAnsi="Times New Roman" w:cs="Times New Roman"/>
        </w:rPr>
        <w:t xml:space="preserve">  </w:t>
      </w:r>
      <w:r w:rsidR="00A40BBA" w:rsidRPr="00A42DD0">
        <w:rPr>
          <w:rFonts w:ascii="Times New Roman" w:hAnsi="Times New Roman" w:cs="Times New Roman"/>
          <w:sz w:val="23"/>
          <w:szCs w:val="23"/>
        </w:rPr>
        <w:t xml:space="preserve">Lecturers and temporary </w:t>
      </w:r>
      <w:r w:rsidR="00A40BBA" w:rsidRPr="009612E0">
        <w:rPr>
          <w:rFonts w:ascii="Times New Roman" w:hAnsi="Times New Roman" w:cs="Times New Roman"/>
          <w:color w:val="auto"/>
          <w:sz w:val="23"/>
          <w:szCs w:val="23"/>
        </w:rPr>
        <w:t xml:space="preserve">librarian </w:t>
      </w:r>
      <w:r w:rsidR="00021429" w:rsidRPr="009612E0">
        <w:rPr>
          <w:rFonts w:ascii="Times New Roman" w:hAnsi="Times New Roman" w:cs="Times New Roman"/>
          <w:color w:val="auto"/>
          <w:sz w:val="23"/>
          <w:szCs w:val="23"/>
        </w:rPr>
        <w:t xml:space="preserve">and counseling </w:t>
      </w:r>
      <w:r w:rsidR="00A40BBA" w:rsidRPr="009612E0">
        <w:rPr>
          <w:rFonts w:ascii="Times New Roman" w:hAnsi="Times New Roman" w:cs="Times New Roman"/>
          <w:color w:val="auto"/>
          <w:sz w:val="23"/>
          <w:szCs w:val="23"/>
        </w:rPr>
        <w:t xml:space="preserve">faculty unit employees shall be considered eligible for range elevation according to </w:t>
      </w:r>
      <w:r w:rsidR="00023229" w:rsidRPr="009612E0">
        <w:rPr>
          <w:rFonts w:ascii="Times New Roman" w:hAnsi="Times New Roman" w:cs="Times New Roman"/>
          <w:color w:val="auto"/>
          <w:sz w:val="23"/>
          <w:szCs w:val="23"/>
        </w:rPr>
        <w:t xml:space="preserve">terms of </w:t>
      </w:r>
      <w:r w:rsidR="00A40BBA" w:rsidRPr="009612E0">
        <w:rPr>
          <w:rFonts w:ascii="Times New Roman" w:hAnsi="Times New Roman" w:cs="Times New Roman"/>
          <w:color w:val="auto"/>
          <w:sz w:val="23"/>
          <w:szCs w:val="23"/>
        </w:rPr>
        <w:t>the Unit 3 Collective Bargaining Agreement and relevant Memoranda of Understanding or amendments thereto.</w:t>
      </w:r>
    </w:p>
    <w:p w14:paraId="665DD489" w14:textId="77777777" w:rsidR="00C91C77" w:rsidRPr="009612E0" w:rsidRDefault="00C91C77" w:rsidP="005656C1">
      <w:pPr>
        <w:pStyle w:val="Default"/>
        <w:rPr>
          <w:rFonts w:ascii="Times New Roman" w:hAnsi="Times New Roman" w:cs="Times New Roman"/>
          <w:color w:val="auto"/>
          <w:sz w:val="23"/>
          <w:szCs w:val="23"/>
        </w:rPr>
      </w:pPr>
    </w:p>
    <w:p w14:paraId="52F31B13" w14:textId="4B3E0A0A" w:rsidR="00C91C77" w:rsidRPr="009612E0" w:rsidRDefault="00C91C77" w:rsidP="00300FE2">
      <w:pPr>
        <w:autoSpaceDE w:val="0"/>
        <w:autoSpaceDN w:val="0"/>
        <w:adjustRightInd w:val="0"/>
        <w:rPr>
          <w:rFonts w:cs="Times New Roman"/>
          <w:color w:val="auto"/>
          <w:szCs w:val="24"/>
        </w:rPr>
      </w:pPr>
      <w:r w:rsidRPr="009612E0">
        <w:rPr>
          <w:rFonts w:cs="Times New Roman"/>
          <w:b/>
          <w:color w:val="auto"/>
          <w:szCs w:val="24"/>
        </w:rPr>
        <w:t>Notification:</w:t>
      </w:r>
      <w:r w:rsidRPr="009612E0">
        <w:rPr>
          <w:rFonts w:cs="Times New Roman"/>
          <w:color w:val="auto"/>
          <w:sz w:val="23"/>
          <w:szCs w:val="23"/>
        </w:rPr>
        <w:t xml:space="preserve">  </w:t>
      </w:r>
      <w:r w:rsidR="007E0340" w:rsidRPr="009612E0">
        <w:rPr>
          <w:color w:val="auto"/>
          <w:sz w:val="23"/>
          <w:szCs w:val="23"/>
        </w:rPr>
        <w:t>On or before September 1</w:t>
      </w:r>
      <w:r w:rsidR="00300FE2" w:rsidRPr="009612E0">
        <w:rPr>
          <w:color w:val="auto"/>
          <w:sz w:val="23"/>
          <w:szCs w:val="23"/>
        </w:rPr>
        <w:t xml:space="preserve">, the </w:t>
      </w:r>
      <w:r w:rsidR="00BC4DD7" w:rsidRPr="009612E0">
        <w:rPr>
          <w:color w:val="auto"/>
          <w:sz w:val="23"/>
          <w:szCs w:val="23"/>
        </w:rPr>
        <w:t>University</w:t>
      </w:r>
      <w:r w:rsidR="00300FE2" w:rsidRPr="009612E0">
        <w:rPr>
          <w:color w:val="auto"/>
          <w:sz w:val="23"/>
          <w:szCs w:val="23"/>
        </w:rPr>
        <w:t xml:space="preserve"> shall notify lecturers eligible for range elevation. Failure to notify an eligible lecturer shall not be cause for automatic granting of range elevation. An eligible lecturer not properly notified may still apply for range elevation. </w:t>
      </w:r>
    </w:p>
    <w:p w14:paraId="536278C0" w14:textId="77777777" w:rsidR="005E35CC" w:rsidRPr="009612E0" w:rsidRDefault="005E35CC" w:rsidP="008916E7">
      <w:pPr>
        <w:autoSpaceDE w:val="0"/>
        <w:autoSpaceDN w:val="0"/>
        <w:adjustRightInd w:val="0"/>
        <w:rPr>
          <w:rFonts w:cs="Times New Roman"/>
          <w:color w:val="auto"/>
          <w:szCs w:val="24"/>
        </w:rPr>
      </w:pPr>
    </w:p>
    <w:p w14:paraId="03BF3738" w14:textId="5A91C904" w:rsidR="005E35CC" w:rsidRPr="009612E0" w:rsidRDefault="005E35CC" w:rsidP="008916E7">
      <w:pPr>
        <w:autoSpaceDE w:val="0"/>
        <w:autoSpaceDN w:val="0"/>
        <w:adjustRightInd w:val="0"/>
        <w:rPr>
          <w:rFonts w:cs="Times New Roman"/>
          <w:b/>
          <w:color w:val="auto"/>
          <w:szCs w:val="24"/>
        </w:rPr>
      </w:pPr>
      <w:r w:rsidRPr="009612E0">
        <w:rPr>
          <w:rFonts w:cs="Times New Roman"/>
          <w:b/>
          <w:color w:val="auto"/>
        </w:rPr>
        <w:t>Evaluation Committee:</w:t>
      </w:r>
      <w:r w:rsidRPr="009612E0">
        <w:rPr>
          <w:rFonts w:cs="Times New Roman"/>
          <w:color w:val="auto"/>
        </w:rPr>
        <w:t xml:space="preserve">  Each department with at least one non-tenure-track faculty member eligible for a range elevation shall establish a committee to evaluate such applications.  Each department should establish a policy for selecting the range elevation committee, and the selection process must include opportunities for input by all </w:t>
      </w:r>
      <w:r w:rsidR="00FD402D" w:rsidRPr="009612E0">
        <w:rPr>
          <w:rFonts w:cs="Times New Roman"/>
          <w:color w:val="auto"/>
        </w:rPr>
        <w:t>Unit 3 employees in</w:t>
      </w:r>
      <w:r w:rsidRPr="009612E0">
        <w:rPr>
          <w:rFonts w:cs="Times New Roman"/>
          <w:color w:val="auto"/>
        </w:rPr>
        <w:t xml:space="preserve"> the department.   The range elevation committee may be identical to the department’s regular RPT committee if the department chooses, but in any case the committee evaluating range</w:t>
      </w:r>
      <w:r w:rsidR="00A40BBA" w:rsidRPr="009612E0">
        <w:rPr>
          <w:rFonts w:cs="Times New Roman"/>
          <w:color w:val="auto"/>
        </w:rPr>
        <w:t>-</w:t>
      </w:r>
      <w:r w:rsidRPr="009612E0">
        <w:rPr>
          <w:rFonts w:cs="Times New Roman"/>
          <w:color w:val="auto"/>
        </w:rPr>
        <w:t>elevation applications under this policy must be selected by a process that includes input from non-tenure-track faculty.  In keeping with the CSU</w:t>
      </w:r>
      <w:r w:rsidR="00FD402D" w:rsidRPr="009612E0">
        <w:rPr>
          <w:rFonts w:cs="Times New Roman"/>
          <w:color w:val="auto"/>
        </w:rPr>
        <w:t>-CFA</w:t>
      </w:r>
      <w:r w:rsidRPr="009612E0">
        <w:rPr>
          <w:rFonts w:cs="Times New Roman"/>
          <w:color w:val="auto"/>
        </w:rPr>
        <w:t xml:space="preserve"> Collective Bargaining Agreement, members of committees evaluating applications for range elevation must be </w:t>
      </w:r>
      <w:r w:rsidR="00F263F0" w:rsidRPr="009612E0">
        <w:rPr>
          <w:rFonts w:cs="Times New Roman"/>
          <w:color w:val="auto"/>
        </w:rPr>
        <w:t>tenured</w:t>
      </w:r>
      <w:r w:rsidRPr="009612E0">
        <w:rPr>
          <w:rFonts w:cs="Times New Roman"/>
          <w:color w:val="auto"/>
        </w:rPr>
        <w:t xml:space="preserve"> faculty.  </w:t>
      </w:r>
    </w:p>
    <w:p w14:paraId="59B60E2C" w14:textId="77777777" w:rsidR="00C91C77" w:rsidRPr="009612E0" w:rsidRDefault="00C91C77" w:rsidP="00C91C77">
      <w:pPr>
        <w:pStyle w:val="Default"/>
        <w:rPr>
          <w:rFonts w:ascii="Times New Roman" w:hAnsi="Times New Roman" w:cs="Times New Roman"/>
          <w:color w:val="auto"/>
          <w:sz w:val="20"/>
          <w:szCs w:val="20"/>
        </w:rPr>
      </w:pPr>
    </w:p>
    <w:p w14:paraId="384A9BFB" w14:textId="7C13ECC5" w:rsidR="007B1875" w:rsidRPr="009612E0" w:rsidRDefault="007B1875" w:rsidP="00480787">
      <w:pPr>
        <w:pStyle w:val="Default"/>
        <w:rPr>
          <w:rFonts w:ascii="Times New Roman" w:hAnsi="Times New Roman" w:cs="Times New Roman"/>
          <w:b/>
          <w:color w:val="auto"/>
        </w:rPr>
      </w:pPr>
      <w:r w:rsidRPr="009612E0">
        <w:rPr>
          <w:rFonts w:ascii="Times New Roman" w:hAnsi="Times New Roman" w:cs="Times New Roman"/>
          <w:b/>
          <w:color w:val="auto"/>
        </w:rPr>
        <w:t>Application:</w:t>
      </w:r>
      <w:r w:rsidR="00480787" w:rsidRPr="009612E0">
        <w:rPr>
          <w:rFonts w:ascii="Times New Roman" w:hAnsi="Times New Roman" w:cs="Times New Roman"/>
          <w:b/>
          <w:color w:val="auto"/>
        </w:rPr>
        <w:t xml:space="preserve">  </w:t>
      </w:r>
      <w:r w:rsidRPr="009612E0">
        <w:rPr>
          <w:rFonts w:ascii="Times New Roman" w:hAnsi="Times New Roman" w:cs="Times New Roman"/>
          <w:color w:val="auto"/>
        </w:rPr>
        <w:t>An e</w:t>
      </w:r>
      <w:r w:rsidR="005E6042" w:rsidRPr="009612E0">
        <w:rPr>
          <w:rFonts w:ascii="Times New Roman" w:hAnsi="Times New Roman" w:cs="Times New Roman"/>
          <w:color w:val="auto"/>
        </w:rPr>
        <w:t>li</w:t>
      </w:r>
      <w:r w:rsidRPr="009612E0">
        <w:rPr>
          <w:rFonts w:ascii="Times New Roman" w:hAnsi="Times New Roman" w:cs="Times New Roman"/>
          <w:color w:val="auto"/>
        </w:rPr>
        <w:t>gible faculty member may initiate an application for a range elevation by notifying the department chair</w:t>
      </w:r>
      <w:r w:rsidR="00300FE2" w:rsidRPr="009612E0">
        <w:rPr>
          <w:rFonts w:ascii="Times New Roman" w:hAnsi="Times New Roman" w:cs="Times New Roman"/>
          <w:color w:val="auto"/>
        </w:rPr>
        <w:t>.</w:t>
      </w:r>
      <w:r w:rsidRPr="009612E0">
        <w:rPr>
          <w:rFonts w:ascii="Times New Roman" w:hAnsi="Times New Roman" w:cs="Times New Roman"/>
          <w:color w:val="auto"/>
        </w:rPr>
        <w:t xml:space="preserve"> </w:t>
      </w:r>
      <w:r w:rsidR="00300FE2" w:rsidRPr="009612E0">
        <w:rPr>
          <w:rFonts w:ascii="Times New Roman" w:hAnsi="Times New Roman" w:cs="Times New Roman"/>
          <w:color w:val="auto"/>
        </w:rPr>
        <w:t xml:space="preserve"> </w:t>
      </w:r>
      <w:r w:rsidR="00480787" w:rsidRPr="009612E0">
        <w:rPr>
          <w:rFonts w:ascii="Times New Roman" w:hAnsi="Times New Roman" w:cs="Times New Roman"/>
          <w:color w:val="auto"/>
        </w:rPr>
        <w:t>The application should be r</w:t>
      </w:r>
      <w:r w:rsidR="00B35079" w:rsidRPr="009612E0">
        <w:rPr>
          <w:rFonts w:ascii="Times New Roman" w:hAnsi="Times New Roman" w:cs="Times New Roman"/>
          <w:color w:val="auto"/>
        </w:rPr>
        <w:t>emitted</w:t>
      </w:r>
      <w:r w:rsidR="00480787" w:rsidRPr="009612E0">
        <w:rPr>
          <w:rFonts w:ascii="Times New Roman" w:hAnsi="Times New Roman" w:cs="Times New Roman"/>
          <w:color w:val="auto"/>
        </w:rPr>
        <w:t xml:space="preserve"> to the chair of the </w:t>
      </w:r>
      <w:r w:rsidR="007F0849" w:rsidRPr="009612E0">
        <w:rPr>
          <w:rFonts w:ascii="Times New Roman" w:hAnsi="Times New Roman" w:cs="Times New Roman"/>
          <w:color w:val="auto"/>
        </w:rPr>
        <w:t xml:space="preserve">department </w:t>
      </w:r>
      <w:r w:rsidR="00480787" w:rsidRPr="009612E0">
        <w:rPr>
          <w:rFonts w:ascii="Times New Roman" w:hAnsi="Times New Roman" w:cs="Times New Roman"/>
          <w:color w:val="auto"/>
        </w:rPr>
        <w:t xml:space="preserve">review committee by October 1. </w:t>
      </w:r>
      <w:r w:rsidRPr="009612E0">
        <w:rPr>
          <w:rFonts w:ascii="Times New Roman" w:hAnsi="Times New Roman" w:cs="Times New Roman"/>
          <w:color w:val="auto"/>
        </w:rPr>
        <w:t xml:space="preserve"> The application file will include three elements:  </w:t>
      </w:r>
    </w:p>
    <w:p w14:paraId="214EB88A" w14:textId="77777777" w:rsidR="007B1875" w:rsidRPr="009612E0" w:rsidRDefault="007B1875" w:rsidP="007B1875">
      <w:pPr>
        <w:rPr>
          <w:rFonts w:cs="Times New Roman"/>
          <w:color w:val="auto"/>
        </w:rPr>
      </w:pPr>
    </w:p>
    <w:p w14:paraId="640A3D21" w14:textId="26140464" w:rsidR="007B1875" w:rsidRPr="009612E0" w:rsidRDefault="007E0340" w:rsidP="007B1875">
      <w:pPr>
        <w:pStyle w:val="ListParagraph"/>
        <w:numPr>
          <w:ilvl w:val="0"/>
          <w:numId w:val="1"/>
        </w:numPr>
        <w:rPr>
          <w:rFonts w:ascii="Times New Roman" w:hAnsi="Times New Roman" w:cs="Times New Roman"/>
        </w:rPr>
      </w:pPr>
      <w:r w:rsidRPr="009612E0">
        <w:rPr>
          <w:rFonts w:ascii="Times New Roman" w:hAnsi="Times New Roman" w:cs="Times New Roman"/>
          <w:u w:val="single"/>
        </w:rPr>
        <w:t>From the department</w:t>
      </w:r>
      <w:r w:rsidRPr="009612E0">
        <w:rPr>
          <w:rFonts w:ascii="Times New Roman" w:hAnsi="Times New Roman" w:cs="Times New Roman"/>
        </w:rPr>
        <w:t xml:space="preserve">:  </w:t>
      </w:r>
      <w:r w:rsidR="007B1875" w:rsidRPr="009612E0">
        <w:rPr>
          <w:rFonts w:ascii="Times New Roman" w:hAnsi="Times New Roman" w:cs="Times New Roman"/>
        </w:rPr>
        <w:t xml:space="preserve">Evidence of a positive </w:t>
      </w:r>
      <w:r w:rsidR="00FD402D" w:rsidRPr="009612E0">
        <w:rPr>
          <w:rFonts w:ascii="Times New Roman" w:hAnsi="Times New Roman" w:cs="Times New Roman"/>
        </w:rPr>
        <w:t>evaluation</w:t>
      </w:r>
      <w:r w:rsidR="007B1875" w:rsidRPr="009612E0">
        <w:rPr>
          <w:rFonts w:ascii="Times New Roman" w:hAnsi="Times New Roman" w:cs="Times New Roman"/>
        </w:rPr>
        <w:t xml:space="preserve"> in their last cycle of review.  Departments will provide copies of reviews and/or </w:t>
      </w:r>
      <w:r w:rsidR="00FD402D" w:rsidRPr="009612E0">
        <w:rPr>
          <w:rFonts w:ascii="Times New Roman" w:hAnsi="Times New Roman" w:cs="Times New Roman"/>
        </w:rPr>
        <w:t xml:space="preserve">surveys of </w:t>
      </w:r>
      <w:r w:rsidR="007B1875" w:rsidRPr="009612E0">
        <w:rPr>
          <w:rFonts w:ascii="Times New Roman" w:hAnsi="Times New Roman" w:cs="Times New Roman"/>
        </w:rPr>
        <w:t xml:space="preserve">student </w:t>
      </w:r>
      <w:r w:rsidR="00FD402D" w:rsidRPr="009612E0">
        <w:rPr>
          <w:rFonts w:ascii="Times New Roman" w:hAnsi="Times New Roman" w:cs="Times New Roman"/>
        </w:rPr>
        <w:t xml:space="preserve">opinions </w:t>
      </w:r>
      <w:r w:rsidR="007B1875" w:rsidRPr="009612E0">
        <w:rPr>
          <w:rFonts w:ascii="Times New Roman" w:hAnsi="Times New Roman" w:cs="Times New Roman"/>
        </w:rPr>
        <w:t>of teaching for the file.</w:t>
      </w:r>
    </w:p>
    <w:p w14:paraId="77D80143" w14:textId="0EB952A4" w:rsidR="007B1875" w:rsidRPr="00480787" w:rsidRDefault="007E0340" w:rsidP="007B1875">
      <w:pPr>
        <w:pStyle w:val="ListParagraph"/>
        <w:numPr>
          <w:ilvl w:val="0"/>
          <w:numId w:val="1"/>
        </w:numPr>
        <w:rPr>
          <w:rFonts w:ascii="Times New Roman" w:hAnsi="Times New Roman" w:cs="Times New Roman"/>
        </w:rPr>
      </w:pPr>
      <w:r w:rsidRPr="009612E0">
        <w:rPr>
          <w:rFonts w:ascii="Times New Roman" w:hAnsi="Times New Roman" w:cs="Times New Roman"/>
          <w:u w:val="single"/>
        </w:rPr>
        <w:t>From the candidate</w:t>
      </w:r>
      <w:r w:rsidRPr="009612E0">
        <w:rPr>
          <w:rFonts w:ascii="Times New Roman" w:hAnsi="Times New Roman" w:cs="Times New Roman"/>
        </w:rPr>
        <w:t xml:space="preserve">:  </w:t>
      </w:r>
      <w:r w:rsidR="007B1875" w:rsidRPr="009612E0">
        <w:rPr>
          <w:rFonts w:ascii="Times New Roman" w:hAnsi="Times New Roman" w:cs="Times New Roman"/>
        </w:rPr>
        <w:t>A letter (no more than 750 words) detailing the candidate’s own reflections on</w:t>
      </w:r>
      <w:r w:rsidR="000C5096" w:rsidRPr="009612E0">
        <w:rPr>
          <w:rFonts w:ascii="Times New Roman" w:hAnsi="Times New Roman" w:cs="Times New Roman"/>
        </w:rPr>
        <w:t xml:space="preserve"> the candidate’s</w:t>
      </w:r>
      <w:r w:rsidR="007B1875" w:rsidRPr="009612E0">
        <w:rPr>
          <w:rFonts w:ascii="Times New Roman" w:hAnsi="Times New Roman" w:cs="Times New Roman"/>
        </w:rPr>
        <w:t xml:space="preserve"> growth as an instructor at CSU, Stanislaus.  Such reflections may include references to other documents </w:t>
      </w:r>
      <w:r w:rsidR="007B1875" w:rsidRPr="00480787">
        <w:rPr>
          <w:rFonts w:ascii="Times New Roman" w:hAnsi="Times New Roman" w:cs="Times New Roman"/>
        </w:rPr>
        <w:t>in the file.</w:t>
      </w:r>
    </w:p>
    <w:p w14:paraId="34B56538" w14:textId="38ED6399" w:rsidR="007B1875" w:rsidRPr="00480787" w:rsidRDefault="007B1875" w:rsidP="007B1875">
      <w:pPr>
        <w:pStyle w:val="ListParagraph"/>
        <w:numPr>
          <w:ilvl w:val="0"/>
          <w:numId w:val="1"/>
        </w:numPr>
        <w:rPr>
          <w:rFonts w:ascii="Times New Roman" w:hAnsi="Times New Roman" w:cs="Times New Roman"/>
        </w:rPr>
      </w:pPr>
      <w:r w:rsidRPr="00480787">
        <w:rPr>
          <w:rFonts w:ascii="Times New Roman" w:hAnsi="Times New Roman" w:cs="Times New Roman"/>
        </w:rPr>
        <w:t>In addition to the materials in the candidate’s personnel action file, other artifacts that support a positive review of the candidate’s teaching</w:t>
      </w:r>
      <w:r w:rsidR="003B230A">
        <w:rPr>
          <w:rFonts w:ascii="Times New Roman" w:hAnsi="Times New Roman" w:cs="Times New Roman"/>
        </w:rPr>
        <w:t xml:space="preserve"> may be included</w:t>
      </w:r>
      <w:r w:rsidRPr="00480787">
        <w:rPr>
          <w:rFonts w:ascii="Times New Roman" w:hAnsi="Times New Roman" w:cs="Times New Roman"/>
        </w:rPr>
        <w:t xml:space="preserve">.  These artifacts must include </w:t>
      </w:r>
      <w:r w:rsidR="00CE0D05">
        <w:rPr>
          <w:rFonts w:ascii="Times New Roman" w:hAnsi="Times New Roman" w:cs="Times New Roman"/>
        </w:rPr>
        <w:t xml:space="preserve">surveys </w:t>
      </w:r>
      <w:r w:rsidR="003B230A">
        <w:rPr>
          <w:rFonts w:ascii="Times New Roman" w:hAnsi="Times New Roman" w:cs="Times New Roman"/>
        </w:rPr>
        <w:t xml:space="preserve">of student opinions about </w:t>
      </w:r>
      <w:r w:rsidR="006A6BA0" w:rsidRPr="00480787">
        <w:rPr>
          <w:rFonts w:ascii="Times New Roman" w:hAnsi="Times New Roman" w:cs="Times New Roman"/>
        </w:rPr>
        <w:t>the candidate’s</w:t>
      </w:r>
      <w:r w:rsidR="003B230A">
        <w:rPr>
          <w:rFonts w:ascii="Times New Roman" w:hAnsi="Times New Roman" w:cs="Times New Roman"/>
        </w:rPr>
        <w:t xml:space="preserve"> teaching</w:t>
      </w:r>
      <w:r w:rsidRPr="00480787">
        <w:rPr>
          <w:rFonts w:ascii="Times New Roman" w:hAnsi="Times New Roman" w:cs="Times New Roman"/>
        </w:rPr>
        <w:t xml:space="preserve">.  These artifacts may include other documents, including but not limited to letters from students and colleagues, evidence of attendance at workshops or conferences related to the candidate’s teaching, and other documents selected by the candidate.  </w:t>
      </w:r>
    </w:p>
    <w:p w14:paraId="2DF8F52E" w14:textId="77777777" w:rsidR="007B1875" w:rsidRPr="00480787" w:rsidRDefault="007B1875" w:rsidP="007B1875">
      <w:pPr>
        <w:pStyle w:val="ListParagraph"/>
        <w:rPr>
          <w:rFonts w:ascii="Times New Roman" w:hAnsi="Times New Roman" w:cs="Times New Roman"/>
        </w:rPr>
      </w:pPr>
    </w:p>
    <w:p w14:paraId="195FA032" w14:textId="5B87185F" w:rsidR="005E6042" w:rsidRPr="00286A32" w:rsidRDefault="00A01DAD" w:rsidP="008C2FFD">
      <w:pPr>
        <w:ind w:left="720" w:hanging="720"/>
        <w:rPr>
          <w:rFonts w:cs="Times New Roman"/>
          <w:sz w:val="23"/>
          <w:szCs w:val="23"/>
        </w:rPr>
      </w:pPr>
      <w:r w:rsidRPr="00480787">
        <w:rPr>
          <w:rFonts w:cs="Times New Roman"/>
          <w:b/>
        </w:rPr>
        <w:t>Evaluation Criteria and Procedure:</w:t>
      </w:r>
      <w:r w:rsidR="00097A0F" w:rsidRPr="00480787">
        <w:rPr>
          <w:rFonts w:cs="Times New Roman"/>
          <w:b/>
        </w:rPr>
        <w:t xml:space="preserve">   </w:t>
      </w:r>
      <w:r w:rsidR="002904A8">
        <w:rPr>
          <w:rFonts w:cs="Times New Roman"/>
        </w:rPr>
        <w:t xml:space="preserve">Evaluation criteria for range elevation must be based on factors </w:t>
      </w:r>
      <w:r w:rsidR="001D666B">
        <w:rPr>
          <w:rFonts w:cs="Times New Roman"/>
        </w:rPr>
        <w:t>specified</w:t>
      </w:r>
      <w:r w:rsidR="002904A8">
        <w:rPr>
          <w:rFonts w:cs="Times New Roman"/>
        </w:rPr>
        <w:t xml:space="preserve"> in the employee’s work assignment.  </w:t>
      </w:r>
      <w:r w:rsidR="00E55FF3" w:rsidRPr="00480787">
        <w:rPr>
          <w:rFonts w:cs="Times New Roman"/>
        </w:rPr>
        <w:t>Candidates whose regular evaluations have been positive and who demonstrate development as faculty member</w:t>
      </w:r>
      <w:r w:rsidR="007F0849">
        <w:rPr>
          <w:rFonts w:cs="Times New Roman"/>
        </w:rPr>
        <w:t>s</w:t>
      </w:r>
      <w:r w:rsidR="00E55FF3" w:rsidRPr="00480787">
        <w:rPr>
          <w:rFonts w:cs="Times New Roman"/>
        </w:rPr>
        <w:t xml:space="preserve"> </w:t>
      </w:r>
      <w:r w:rsidR="00E55FF3" w:rsidRPr="00480787">
        <w:rPr>
          <w:rFonts w:cs="Times New Roman"/>
        </w:rPr>
        <w:lastRenderedPageBreak/>
        <w:t xml:space="preserve">through their reflection and evidence should be granted a range elevation.  </w:t>
      </w:r>
      <w:r w:rsidR="00CE0D05" w:rsidRPr="00286A32">
        <w:rPr>
          <w:rStyle w:val="CommentReference"/>
          <w:sz w:val="23"/>
          <w:szCs w:val="23"/>
        </w:rPr>
        <w:t>T</w:t>
      </w:r>
      <w:r w:rsidR="006822DB" w:rsidRPr="00286A32">
        <w:rPr>
          <w:rFonts w:cs="Times New Roman"/>
          <w:sz w:val="23"/>
          <w:szCs w:val="23"/>
        </w:rPr>
        <w:t>he period of re</w:t>
      </w:r>
      <w:r w:rsidR="007F0849" w:rsidRPr="00286A32">
        <w:rPr>
          <w:rFonts w:cs="Times New Roman"/>
          <w:sz w:val="23"/>
          <w:szCs w:val="23"/>
        </w:rPr>
        <w:t xml:space="preserve">view for the range elevation will be a minimum of </w:t>
      </w:r>
      <w:r w:rsidR="006822DB" w:rsidRPr="00286A32">
        <w:rPr>
          <w:rFonts w:cs="Times New Roman"/>
          <w:sz w:val="23"/>
          <w:szCs w:val="23"/>
        </w:rPr>
        <w:t>five year</w:t>
      </w:r>
      <w:r w:rsidR="007F0849" w:rsidRPr="00286A32">
        <w:rPr>
          <w:rFonts w:cs="Times New Roman"/>
          <w:sz w:val="23"/>
          <w:szCs w:val="23"/>
        </w:rPr>
        <w:t xml:space="preserve">s.  </w:t>
      </w:r>
    </w:p>
    <w:p w14:paraId="0491571D" w14:textId="77777777" w:rsidR="005E6042" w:rsidRPr="00480787" w:rsidRDefault="005E6042" w:rsidP="007B1875">
      <w:pPr>
        <w:rPr>
          <w:rFonts w:cs="Times New Roman"/>
        </w:rPr>
      </w:pPr>
    </w:p>
    <w:p w14:paraId="56C7A8CF" w14:textId="33C2B73B" w:rsidR="005E6042" w:rsidRDefault="005E6042" w:rsidP="007B1875">
      <w:pPr>
        <w:rPr>
          <w:rFonts w:cs="Times New Roman"/>
        </w:rPr>
      </w:pPr>
      <w:r w:rsidRPr="00480787">
        <w:rPr>
          <w:rFonts w:cs="Times New Roman"/>
        </w:rPr>
        <w:t>The department review committee will</w:t>
      </w:r>
      <w:r w:rsidR="005A64CC" w:rsidRPr="00480787">
        <w:rPr>
          <w:rFonts w:cs="Times New Roman"/>
        </w:rPr>
        <w:t xml:space="preserve"> evaluate the candidate’s letter and evidence.  The committee will</w:t>
      </w:r>
      <w:r w:rsidR="007F0849">
        <w:rPr>
          <w:rFonts w:cs="Times New Roman"/>
        </w:rPr>
        <w:t xml:space="preserve"> produce a letter expl</w:t>
      </w:r>
      <w:r w:rsidRPr="00480787">
        <w:rPr>
          <w:rFonts w:cs="Times New Roman"/>
        </w:rPr>
        <w:t xml:space="preserve">aining its decision to recommend the granting of range elevation or to refuse </w:t>
      </w:r>
      <w:r w:rsidR="00286A32">
        <w:rPr>
          <w:rFonts w:cs="Times New Roman"/>
        </w:rPr>
        <w:t xml:space="preserve">making </w:t>
      </w:r>
      <w:r w:rsidRPr="00480787">
        <w:rPr>
          <w:rFonts w:cs="Times New Roman"/>
        </w:rPr>
        <w:t>such recommendation.  At each level of review beyond the department, any change in the recommendation</w:t>
      </w:r>
      <w:r w:rsidR="004F27D4" w:rsidRPr="00480787">
        <w:rPr>
          <w:rFonts w:cs="Times New Roman"/>
        </w:rPr>
        <w:t xml:space="preserve"> or decision</w:t>
      </w:r>
      <w:r w:rsidRPr="00480787">
        <w:rPr>
          <w:rFonts w:cs="Times New Roman"/>
        </w:rPr>
        <w:t xml:space="preserve"> must be accompanied by a letter explaining the reasons for a different recommendation or decision.  </w:t>
      </w:r>
    </w:p>
    <w:p w14:paraId="44A3ECA8" w14:textId="77777777" w:rsidR="00480787" w:rsidRDefault="00480787" w:rsidP="007B1875">
      <w:pPr>
        <w:rPr>
          <w:rFonts w:cs="Times New Roman"/>
        </w:rPr>
      </w:pPr>
    </w:p>
    <w:p w14:paraId="5FBAD29B" w14:textId="0B9F7114" w:rsidR="002E7ECC" w:rsidRDefault="005E35CC" w:rsidP="007B1875">
      <w:pPr>
        <w:rPr>
          <w:rFonts w:cs="Times New Roman"/>
        </w:rPr>
      </w:pPr>
      <w:r>
        <w:rPr>
          <w:rFonts w:cs="Times New Roman"/>
        </w:rPr>
        <w:t>The committee must complete its review and forward its letter regarding each candidate to the appropriate college dean by November 1; the committee must also forward a written copy of its letter to the candidate</w:t>
      </w:r>
      <w:r w:rsidR="008C2FFD">
        <w:rPr>
          <w:rFonts w:cs="Times New Roman"/>
        </w:rPr>
        <w:t>, who has seven (7) days to send a response to the dean</w:t>
      </w:r>
      <w:r>
        <w:rPr>
          <w:rFonts w:cs="Times New Roman"/>
        </w:rPr>
        <w:t xml:space="preserve">.   </w:t>
      </w:r>
    </w:p>
    <w:p w14:paraId="1D2E5B87" w14:textId="77777777" w:rsidR="002E7ECC" w:rsidRDefault="002E7ECC" w:rsidP="007B1875">
      <w:pPr>
        <w:rPr>
          <w:rFonts w:cs="Times New Roman"/>
        </w:rPr>
      </w:pPr>
    </w:p>
    <w:p w14:paraId="167A0E01" w14:textId="16B32B48" w:rsidR="002E7ECC" w:rsidRDefault="005E35CC" w:rsidP="007B1875">
      <w:pPr>
        <w:rPr>
          <w:rFonts w:cs="Times New Roman"/>
        </w:rPr>
      </w:pPr>
      <w:r>
        <w:rPr>
          <w:rFonts w:cs="Times New Roman"/>
        </w:rPr>
        <w:t>Deans must complete their recommendations for candidates by November 15.   A copy of the dean’s recommendation shall be remitted to the candidate, who has seven (7)</w:t>
      </w:r>
      <w:r w:rsidR="002E7ECC">
        <w:rPr>
          <w:rFonts w:cs="Times New Roman"/>
        </w:rPr>
        <w:t xml:space="preserve"> days to respond in writing.  The recommendation and candidate responses (if any) will then be forwarded to the </w:t>
      </w:r>
      <w:r w:rsidR="007F0849">
        <w:rPr>
          <w:rFonts w:cs="Times New Roman"/>
        </w:rPr>
        <w:t xml:space="preserve">Provost </w:t>
      </w:r>
      <w:r w:rsidR="002E7ECC">
        <w:rPr>
          <w:rFonts w:cs="Times New Roman"/>
        </w:rPr>
        <w:t xml:space="preserve">for final review and action.  The </w:t>
      </w:r>
      <w:r w:rsidR="00FC320C">
        <w:rPr>
          <w:rFonts w:cs="Times New Roman"/>
        </w:rPr>
        <w:t>Provost</w:t>
      </w:r>
      <w:r w:rsidR="002E7ECC">
        <w:rPr>
          <w:rFonts w:cs="Times New Roman"/>
        </w:rPr>
        <w:t xml:space="preserve"> will then render </w:t>
      </w:r>
      <w:r w:rsidR="00FC320C">
        <w:rPr>
          <w:rFonts w:cs="Times New Roman"/>
        </w:rPr>
        <w:t>a</w:t>
      </w:r>
      <w:r w:rsidR="002E7ECC">
        <w:rPr>
          <w:rFonts w:cs="Times New Roman"/>
        </w:rPr>
        <w:t xml:space="preserve"> decision and notify the candidate</w:t>
      </w:r>
      <w:r w:rsidR="008C370B">
        <w:rPr>
          <w:rFonts w:cs="Times New Roman"/>
        </w:rPr>
        <w:t xml:space="preserve"> and the Office of Faculty Affairs</w:t>
      </w:r>
      <w:r w:rsidR="002E7ECC">
        <w:rPr>
          <w:rFonts w:cs="Times New Roman"/>
        </w:rPr>
        <w:t xml:space="preserve"> no later than 14 calendar days following the </w:t>
      </w:r>
      <w:r w:rsidR="00CB664A">
        <w:rPr>
          <w:rFonts w:cs="Times New Roman"/>
        </w:rPr>
        <w:t xml:space="preserve">receipt </w:t>
      </w:r>
      <w:r w:rsidR="002E7ECC">
        <w:rPr>
          <w:rFonts w:cs="Times New Roman"/>
        </w:rPr>
        <w:t xml:space="preserve">of </w:t>
      </w:r>
      <w:r w:rsidR="0019239B">
        <w:rPr>
          <w:rFonts w:cs="Times New Roman"/>
        </w:rPr>
        <w:t>all</w:t>
      </w:r>
      <w:r w:rsidR="002E7ECC">
        <w:rPr>
          <w:rFonts w:cs="Times New Roman"/>
        </w:rPr>
        <w:t xml:space="preserve"> recommendations and the candidate’s responses.  The process will ordinarily be completed by December 10.  </w:t>
      </w:r>
    </w:p>
    <w:p w14:paraId="63780C89" w14:textId="77777777" w:rsidR="002E7ECC" w:rsidRPr="00E05E50" w:rsidRDefault="002E7ECC" w:rsidP="007B1875">
      <w:pPr>
        <w:rPr>
          <w:rFonts w:cs="Times New Roman"/>
          <w:b/>
        </w:rPr>
      </w:pPr>
    </w:p>
    <w:p w14:paraId="0F85CB40" w14:textId="1F11743B" w:rsidR="002E7ECC" w:rsidRDefault="005A0BD3" w:rsidP="007B1875">
      <w:pPr>
        <w:rPr>
          <w:rFonts w:cs="Times New Roman"/>
        </w:rPr>
      </w:pPr>
      <w:r>
        <w:rPr>
          <w:rFonts w:cs="Times New Roman"/>
          <w:b/>
        </w:rPr>
        <w:t xml:space="preserve">Denial and </w:t>
      </w:r>
      <w:r w:rsidR="00E91055">
        <w:rPr>
          <w:rFonts w:cs="Times New Roman"/>
          <w:b/>
        </w:rPr>
        <w:t>Peer Review</w:t>
      </w:r>
      <w:r w:rsidR="00E05E50" w:rsidRPr="00E05E50">
        <w:rPr>
          <w:rFonts w:cs="Times New Roman"/>
          <w:b/>
        </w:rPr>
        <w:t>:</w:t>
      </w:r>
      <w:r w:rsidR="00E05E50">
        <w:rPr>
          <w:rFonts w:cs="Times New Roman"/>
        </w:rPr>
        <w:t xml:space="preserve">  </w:t>
      </w:r>
      <w:r w:rsidR="002E7ECC">
        <w:rPr>
          <w:rFonts w:cs="Times New Roman"/>
        </w:rPr>
        <w:t xml:space="preserve">Candidates who are </w:t>
      </w:r>
      <w:r>
        <w:rPr>
          <w:rFonts w:cs="Times New Roman"/>
        </w:rPr>
        <w:t xml:space="preserve">denied </w:t>
      </w:r>
      <w:r w:rsidR="002E7ECC">
        <w:rPr>
          <w:rFonts w:cs="Times New Roman"/>
        </w:rPr>
        <w:t xml:space="preserve">a range elevation under this policy shall have the right to a peer review process as </w:t>
      </w:r>
      <w:r w:rsidR="00E67B50">
        <w:rPr>
          <w:rFonts w:cs="Times New Roman"/>
        </w:rPr>
        <w:t>described</w:t>
      </w:r>
      <w:r w:rsidR="002E7ECC">
        <w:rPr>
          <w:rFonts w:cs="Times New Roman"/>
        </w:rPr>
        <w:t xml:space="preserve"> in the Collective Bargaining Agreement</w:t>
      </w:r>
      <w:r w:rsidR="008C370B">
        <w:rPr>
          <w:rFonts w:cs="Times New Roman"/>
        </w:rPr>
        <w:t>.</w:t>
      </w:r>
    </w:p>
    <w:p w14:paraId="1AD303CF" w14:textId="77777777" w:rsidR="002E7ECC" w:rsidRDefault="002E7ECC" w:rsidP="007B1875">
      <w:pPr>
        <w:rPr>
          <w:rFonts w:cs="Times New Roman"/>
        </w:rPr>
      </w:pPr>
    </w:p>
    <w:p w14:paraId="2C45E076" w14:textId="77777777" w:rsidR="004F27D4" w:rsidRPr="00E05E50" w:rsidRDefault="004F27D4" w:rsidP="00E05E50">
      <w:pPr>
        <w:rPr>
          <w:rFonts w:cs="Times New Roman"/>
        </w:rPr>
      </w:pPr>
      <w:r w:rsidRPr="00480787">
        <w:rPr>
          <w:rFonts w:cs="Times New Roman"/>
          <w:b/>
          <w:color w:val="131313"/>
          <w:szCs w:val="24"/>
        </w:rPr>
        <w:t>Effective Date:</w:t>
      </w:r>
      <w:r w:rsidRPr="00480787">
        <w:rPr>
          <w:rFonts w:cs="Times New Roman"/>
          <w:color w:val="131313"/>
          <w:szCs w:val="24"/>
        </w:rPr>
        <w:t xml:space="preserve"> A range elevation salary increase </w:t>
      </w:r>
      <w:r w:rsidRPr="00480787">
        <w:rPr>
          <w:rFonts w:cs="Times New Roman"/>
          <w:color w:val="232323"/>
          <w:szCs w:val="24"/>
        </w:rPr>
        <w:t xml:space="preserve">shall </w:t>
      </w:r>
      <w:r w:rsidRPr="00480787">
        <w:rPr>
          <w:rFonts w:cs="Times New Roman"/>
          <w:color w:val="131313"/>
          <w:szCs w:val="24"/>
        </w:rPr>
        <w:t xml:space="preserve">be </w:t>
      </w:r>
      <w:r w:rsidRPr="00480787">
        <w:rPr>
          <w:rFonts w:cs="Times New Roman"/>
          <w:color w:val="232323"/>
          <w:szCs w:val="24"/>
        </w:rPr>
        <w:t xml:space="preserve">effective </w:t>
      </w:r>
      <w:r w:rsidRPr="00480787">
        <w:rPr>
          <w:rFonts w:cs="Times New Roman"/>
          <w:color w:val="131313"/>
          <w:szCs w:val="24"/>
        </w:rPr>
        <w:t>at the beginning of the first</w:t>
      </w:r>
    </w:p>
    <w:p w14:paraId="0FC0D48E" w14:textId="77777777" w:rsidR="004F27D4" w:rsidRPr="00480787" w:rsidRDefault="004F27D4" w:rsidP="004F27D4">
      <w:pPr>
        <w:rPr>
          <w:rFonts w:cs="Times New Roman"/>
          <w:szCs w:val="24"/>
        </w:rPr>
      </w:pPr>
      <w:r w:rsidRPr="00480787">
        <w:rPr>
          <w:rFonts w:cs="Times New Roman"/>
          <w:color w:val="232323"/>
          <w:szCs w:val="24"/>
        </w:rPr>
        <w:t xml:space="preserve">appointment </w:t>
      </w:r>
      <w:r w:rsidRPr="00480787">
        <w:rPr>
          <w:rFonts w:cs="Times New Roman"/>
          <w:color w:val="131313"/>
          <w:szCs w:val="24"/>
        </w:rPr>
        <w:t>in the academ</w:t>
      </w:r>
      <w:r w:rsidRPr="00480787">
        <w:rPr>
          <w:rFonts w:cs="Times New Roman"/>
          <w:color w:val="383838"/>
          <w:szCs w:val="24"/>
        </w:rPr>
        <w:t>i</w:t>
      </w:r>
      <w:r w:rsidRPr="00480787">
        <w:rPr>
          <w:rFonts w:cs="Times New Roman"/>
          <w:color w:val="131313"/>
          <w:szCs w:val="24"/>
        </w:rPr>
        <w:t xml:space="preserve">c </w:t>
      </w:r>
      <w:r w:rsidRPr="00480787">
        <w:rPr>
          <w:rFonts w:cs="Times New Roman"/>
          <w:color w:val="232323"/>
          <w:szCs w:val="24"/>
        </w:rPr>
        <w:t xml:space="preserve">year </w:t>
      </w:r>
      <w:r w:rsidRPr="00480787">
        <w:rPr>
          <w:rFonts w:cs="Times New Roman"/>
          <w:color w:val="131313"/>
          <w:szCs w:val="24"/>
        </w:rPr>
        <w:t>following the review.</w:t>
      </w:r>
    </w:p>
    <w:p w14:paraId="73A6FC36" w14:textId="77777777" w:rsidR="004F27D4" w:rsidRPr="00480787" w:rsidRDefault="004F27D4" w:rsidP="007B1875">
      <w:pPr>
        <w:rPr>
          <w:rFonts w:cs="Times New Roman"/>
          <w:szCs w:val="24"/>
        </w:rPr>
      </w:pPr>
    </w:p>
    <w:p w14:paraId="68269F66" w14:textId="77777777" w:rsidR="004F27D4" w:rsidRPr="00480787" w:rsidRDefault="004F27D4" w:rsidP="004F27D4">
      <w:pPr>
        <w:autoSpaceDE w:val="0"/>
        <w:autoSpaceDN w:val="0"/>
        <w:adjustRightInd w:val="0"/>
        <w:rPr>
          <w:rFonts w:cs="Times New Roman"/>
          <w:szCs w:val="24"/>
        </w:rPr>
      </w:pPr>
      <w:r w:rsidRPr="00480787">
        <w:rPr>
          <w:rFonts w:cs="Times New Roman"/>
          <w:b/>
          <w:szCs w:val="24"/>
        </w:rPr>
        <w:t>No Impact on Temporary Status of the Appointment</w:t>
      </w:r>
      <w:r w:rsidRPr="00480787">
        <w:rPr>
          <w:rFonts w:cs="Times New Roman"/>
          <w:szCs w:val="24"/>
        </w:rPr>
        <w:t>: Range elevation does not imply any guarantee of future employment nor does it affect the conditional nature of the temporary appointment.</w:t>
      </w:r>
    </w:p>
    <w:p w14:paraId="2A6A02BD" w14:textId="77777777" w:rsidR="007B1875" w:rsidRPr="00480787" w:rsidRDefault="007B1875" w:rsidP="00C91C77">
      <w:pPr>
        <w:pStyle w:val="Default"/>
        <w:rPr>
          <w:rFonts w:ascii="Times New Roman" w:hAnsi="Times New Roman" w:cs="Times New Roman"/>
          <w:color w:val="131313"/>
          <w:sz w:val="20"/>
          <w:szCs w:val="20"/>
        </w:rPr>
      </w:pPr>
    </w:p>
    <w:p w14:paraId="3FF7E85F" w14:textId="7BEADD98" w:rsidR="00676285" w:rsidRPr="00480787" w:rsidRDefault="00676285" w:rsidP="00676285">
      <w:pPr>
        <w:pStyle w:val="Default"/>
        <w:rPr>
          <w:rFonts w:ascii="Times New Roman" w:hAnsi="Times New Roman" w:cs="Times New Roman"/>
        </w:rPr>
      </w:pPr>
      <w:r w:rsidRPr="00480787">
        <w:rPr>
          <w:rFonts w:ascii="Times New Roman" w:hAnsi="Times New Roman" w:cs="Times New Roman"/>
          <w:b/>
          <w:bCs/>
        </w:rPr>
        <w:t xml:space="preserve">Salary Increase: </w:t>
      </w:r>
      <w:r w:rsidRPr="00480787">
        <w:rPr>
          <w:rFonts w:ascii="Times New Roman" w:hAnsi="Times New Roman" w:cs="Times New Roman"/>
        </w:rPr>
        <w:t>In accordance with the Collective Bargaining Agreement, a successful range elevation award shall be accompanied by a salary increase of 5%</w:t>
      </w:r>
      <w:r w:rsidR="00E91055">
        <w:rPr>
          <w:rFonts w:ascii="Times New Roman" w:hAnsi="Times New Roman" w:cs="Times New Roman"/>
        </w:rPr>
        <w:t xml:space="preserve">, </w:t>
      </w:r>
      <w:r w:rsidR="001E6E73">
        <w:rPr>
          <w:rFonts w:ascii="Times New Roman" w:hAnsi="Times New Roman" w:cs="Times New Roman"/>
        </w:rPr>
        <w:t>or the percentage increase necessary to reach at least the minimum of the next range</w:t>
      </w:r>
      <w:r w:rsidR="001A2B89">
        <w:rPr>
          <w:rFonts w:ascii="Times New Roman" w:hAnsi="Times New Roman" w:cs="Times New Roman"/>
        </w:rPr>
        <w:t>, whichever is greater</w:t>
      </w:r>
      <w:r w:rsidRPr="00480787">
        <w:rPr>
          <w:rFonts w:ascii="Times New Roman" w:hAnsi="Times New Roman" w:cs="Times New Roman"/>
        </w:rPr>
        <w:t xml:space="preserve">. </w:t>
      </w:r>
    </w:p>
    <w:p w14:paraId="249A6AF1" w14:textId="77777777" w:rsidR="00676285" w:rsidRPr="00480787" w:rsidRDefault="00676285" w:rsidP="00676285">
      <w:pPr>
        <w:pStyle w:val="Default"/>
        <w:rPr>
          <w:rFonts w:ascii="Times New Roman" w:hAnsi="Times New Roman" w:cs="Times New Roman"/>
          <w:b/>
          <w:bCs/>
        </w:rPr>
      </w:pPr>
    </w:p>
    <w:p w14:paraId="53055EA4" w14:textId="77777777" w:rsidR="00676285" w:rsidRPr="00480787" w:rsidRDefault="00676285" w:rsidP="00676285">
      <w:pPr>
        <w:pStyle w:val="Default"/>
        <w:rPr>
          <w:rFonts w:ascii="Times New Roman" w:hAnsi="Times New Roman" w:cs="Times New Roman"/>
        </w:rPr>
      </w:pPr>
      <w:r w:rsidRPr="00480787">
        <w:rPr>
          <w:rFonts w:ascii="Times New Roman" w:hAnsi="Times New Roman" w:cs="Times New Roman"/>
          <w:b/>
          <w:bCs/>
        </w:rPr>
        <w:t xml:space="preserve">Authority: </w:t>
      </w:r>
      <w:r w:rsidRPr="00480787">
        <w:rPr>
          <w:rFonts w:ascii="Times New Roman" w:hAnsi="Times New Roman" w:cs="Times New Roman"/>
        </w:rPr>
        <w:t xml:space="preserve">The President shall grant range elevation based on recommendations from the university Provost. </w:t>
      </w:r>
    </w:p>
    <w:p w14:paraId="100C912C" w14:textId="77777777" w:rsidR="00676285" w:rsidRPr="00480787" w:rsidRDefault="00676285" w:rsidP="00676285">
      <w:pPr>
        <w:pStyle w:val="Default"/>
        <w:rPr>
          <w:rFonts w:ascii="Times New Roman" w:hAnsi="Times New Roman" w:cs="Times New Roman"/>
          <w:b/>
          <w:bCs/>
        </w:rPr>
      </w:pPr>
    </w:p>
    <w:p w14:paraId="4D2A056C" w14:textId="056C8AC1" w:rsidR="00F12F02" w:rsidRDefault="009612E0" w:rsidP="00676285">
      <w:pPr>
        <w:pStyle w:val="Default"/>
        <w:rPr>
          <w:rFonts w:ascii="Times New Roman" w:hAnsi="Times New Roman" w:cs="Times New Roman"/>
          <w:b/>
          <w:sz w:val="22"/>
          <w:szCs w:val="22"/>
        </w:rPr>
      </w:pPr>
      <w:r>
        <w:rPr>
          <w:rFonts w:ascii="Times New Roman" w:hAnsi="Times New Roman" w:cs="Times New Roman"/>
          <w:b/>
          <w:sz w:val="22"/>
          <w:szCs w:val="22"/>
        </w:rPr>
        <w:t xml:space="preserve">Approved by the Academic Senate on May 8, 2018 </w:t>
      </w:r>
    </w:p>
    <w:p w14:paraId="3013AF02" w14:textId="710884B3" w:rsidR="002A0B21" w:rsidRPr="00AE6677" w:rsidRDefault="002A0B21" w:rsidP="00676285">
      <w:pPr>
        <w:pStyle w:val="Default"/>
        <w:rPr>
          <w:rFonts w:ascii="Times New Roman" w:hAnsi="Times New Roman" w:cs="Times New Roman"/>
          <w:b/>
          <w:sz w:val="22"/>
          <w:szCs w:val="22"/>
        </w:rPr>
      </w:pPr>
      <w:r>
        <w:rPr>
          <w:rFonts w:ascii="Times New Roman" w:hAnsi="Times New Roman" w:cs="Times New Roman"/>
          <w:b/>
          <w:sz w:val="22"/>
          <w:szCs w:val="22"/>
        </w:rPr>
        <w:t xml:space="preserve">Approved by President Ellen </w:t>
      </w:r>
      <w:proofErr w:type="spellStart"/>
      <w:r>
        <w:rPr>
          <w:rFonts w:ascii="Times New Roman" w:hAnsi="Times New Roman" w:cs="Times New Roman"/>
          <w:b/>
          <w:sz w:val="22"/>
          <w:szCs w:val="22"/>
        </w:rPr>
        <w:t>Junn</w:t>
      </w:r>
      <w:proofErr w:type="spellEnd"/>
      <w:r>
        <w:rPr>
          <w:rFonts w:ascii="Times New Roman" w:hAnsi="Times New Roman" w:cs="Times New Roman"/>
          <w:b/>
          <w:sz w:val="22"/>
          <w:szCs w:val="22"/>
        </w:rPr>
        <w:t xml:space="preserve"> on May 29, 2018 </w:t>
      </w:r>
      <w:bookmarkStart w:id="0" w:name="_GoBack"/>
      <w:bookmarkEnd w:id="0"/>
    </w:p>
    <w:sectPr w:rsidR="002A0B21" w:rsidRPr="00AE6677" w:rsidSect="008C56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60578A"/>
    <w:multiLevelType w:val="hybridMultilevel"/>
    <w:tmpl w:val="511E3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22"/>
    <w:rsid w:val="00021429"/>
    <w:rsid w:val="00023229"/>
    <w:rsid w:val="00097A0F"/>
    <w:rsid w:val="000C5096"/>
    <w:rsid w:val="0019239B"/>
    <w:rsid w:val="001A2B89"/>
    <w:rsid w:val="001D666B"/>
    <w:rsid w:val="001E6E73"/>
    <w:rsid w:val="0020400D"/>
    <w:rsid w:val="0026488A"/>
    <w:rsid w:val="00286A32"/>
    <w:rsid w:val="002904A8"/>
    <w:rsid w:val="002A0B21"/>
    <w:rsid w:val="002E7ECC"/>
    <w:rsid w:val="00300FE2"/>
    <w:rsid w:val="00324822"/>
    <w:rsid w:val="00332611"/>
    <w:rsid w:val="00340663"/>
    <w:rsid w:val="003A3206"/>
    <w:rsid w:val="003B230A"/>
    <w:rsid w:val="003F7972"/>
    <w:rsid w:val="00462310"/>
    <w:rsid w:val="00475A67"/>
    <w:rsid w:val="00480787"/>
    <w:rsid w:val="004A0451"/>
    <w:rsid w:val="004D4959"/>
    <w:rsid w:val="004F27D4"/>
    <w:rsid w:val="005656C1"/>
    <w:rsid w:val="005A0BD3"/>
    <w:rsid w:val="005A64CC"/>
    <w:rsid w:val="005E1481"/>
    <w:rsid w:val="005E35CC"/>
    <w:rsid w:val="005E6042"/>
    <w:rsid w:val="00676285"/>
    <w:rsid w:val="00680BD1"/>
    <w:rsid w:val="006822DB"/>
    <w:rsid w:val="0068610B"/>
    <w:rsid w:val="006A6BA0"/>
    <w:rsid w:val="0071157A"/>
    <w:rsid w:val="007B1875"/>
    <w:rsid w:val="007E0340"/>
    <w:rsid w:val="007F0849"/>
    <w:rsid w:val="008424D5"/>
    <w:rsid w:val="008916E7"/>
    <w:rsid w:val="008C2FFD"/>
    <w:rsid w:val="008C370B"/>
    <w:rsid w:val="008C567A"/>
    <w:rsid w:val="008E3B16"/>
    <w:rsid w:val="0092531C"/>
    <w:rsid w:val="009612E0"/>
    <w:rsid w:val="00A01DAD"/>
    <w:rsid w:val="00A40BBA"/>
    <w:rsid w:val="00A42DD0"/>
    <w:rsid w:val="00A72914"/>
    <w:rsid w:val="00A912A4"/>
    <w:rsid w:val="00AE6677"/>
    <w:rsid w:val="00B06015"/>
    <w:rsid w:val="00B35079"/>
    <w:rsid w:val="00BC4DD7"/>
    <w:rsid w:val="00BC5AAC"/>
    <w:rsid w:val="00C91C77"/>
    <w:rsid w:val="00CB3AC7"/>
    <w:rsid w:val="00CB664A"/>
    <w:rsid w:val="00CE0D05"/>
    <w:rsid w:val="00D47BE1"/>
    <w:rsid w:val="00E05E50"/>
    <w:rsid w:val="00E41F50"/>
    <w:rsid w:val="00E55FF3"/>
    <w:rsid w:val="00E67B50"/>
    <w:rsid w:val="00E91055"/>
    <w:rsid w:val="00F06EAD"/>
    <w:rsid w:val="00F12F02"/>
    <w:rsid w:val="00F263F0"/>
    <w:rsid w:val="00F46062"/>
    <w:rsid w:val="00FC320C"/>
    <w:rsid w:val="00FD40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3DE48A"/>
  <w15:docId w15:val="{746F4AC3-6B64-0E4A-AEE9-5AB8B3A03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Calibri"/>
        <w:color w:val="000000"/>
        <w:sz w:val="24"/>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C1"/>
    <w:pPr>
      <w:autoSpaceDE w:val="0"/>
      <w:autoSpaceDN w:val="0"/>
      <w:adjustRightInd w:val="0"/>
    </w:pPr>
    <w:rPr>
      <w:rFonts w:ascii="Book Antiqua" w:hAnsi="Book Antiqua" w:cs="Book Antiqua"/>
      <w:szCs w:val="24"/>
    </w:rPr>
  </w:style>
  <w:style w:type="paragraph" w:styleId="ListParagraph">
    <w:name w:val="List Paragraph"/>
    <w:basedOn w:val="Normal"/>
    <w:uiPriority w:val="34"/>
    <w:qFormat/>
    <w:rsid w:val="007B1875"/>
    <w:pPr>
      <w:ind w:left="720"/>
      <w:contextualSpacing/>
    </w:pPr>
    <w:rPr>
      <w:rFonts w:asciiTheme="minorHAnsi" w:hAnsiTheme="minorHAnsi" w:cstheme="minorBidi"/>
      <w:color w:val="auto"/>
      <w:szCs w:val="24"/>
    </w:rPr>
  </w:style>
  <w:style w:type="paragraph" w:styleId="BalloonText">
    <w:name w:val="Balloon Text"/>
    <w:basedOn w:val="Normal"/>
    <w:link w:val="BalloonTextChar"/>
    <w:uiPriority w:val="99"/>
    <w:semiHidden/>
    <w:unhideWhenUsed/>
    <w:rsid w:val="00A40BBA"/>
    <w:rPr>
      <w:rFonts w:cs="Times New Roman"/>
      <w:sz w:val="18"/>
      <w:szCs w:val="18"/>
    </w:rPr>
  </w:style>
  <w:style w:type="character" w:customStyle="1" w:styleId="BalloonTextChar">
    <w:name w:val="Balloon Text Char"/>
    <w:basedOn w:val="DefaultParagraphFont"/>
    <w:link w:val="BalloonText"/>
    <w:uiPriority w:val="99"/>
    <w:semiHidden/>
    <w:rsid w:val="00A40BBA"/>
    <w:rPr>
      <w:rFonts w:cs="Times New Roman"/>
      <w:sz w:val="18"/>
      <w:szCs w:val="18"/>
    </w:rPr>
  </w:style>
  <w:style w:type="character" w:styleId="CommentReference">
    <w:name w:val="annotation reference"/>
    <w:basedOn w:val="DefaultParagraphFont"/>
    <w:uiPriority w:val="99"/>
    <w:semiHidden/>
    <w:unhideWhenUsed/>
    <w:rsid w:val="00023229"/>
    <w:rPr>
      <w:sz w:val="18"/>
      <w:szCs w:val="18"/>
    </w:rPr>
  </w:style>
  <w:style w:type="paragraph" w:styleId="CommentText">
    <w:name w:val="annotation text"/>
    <w:basedOn w:val="Normal"/>
    <w:link w:val="CommentTextChar"/>
    <w:uiPriority w:val="99"/>
    <w:semiHidden/>
    <w:unhideWhenUsed/>
    <w:rsid w:val="00023229"/>
    <w:rPr>
      <w:szCs w:val="24"/>
    </w:rPr>
  </w:style>
  <w:style w:type="character" w:customStyle="1" w:styleId="CommentTextChar">
    <w:name w:val="Comment Text Char"/>
    <w:basedOn w:val="DefaultParagraphFont"/>
    <w:link w:val="CommentText"/>
    <w:uiPriority w:val="99"/>
    <w:semiHidden/>
    <w:rsid w:val="00023229"/>
    <w:rPr>
      <w:szCs w:val="24"/>
    </w:rPr>
  </w:style>
  <w:style w:type="paragraph" w:styleId="CommentSubject">
    <w:name w:val="annotation subject"/>
    <w:basedOn w:val="CommentText"/>
    <w:next w:val="CommentText"/>
    <w:link w:val="CommentSubjectChar"/>
    <w:uiPriority w:val="99"/>
    <w:semiHidden/>
    <w:unhideWhenUsed/>
    <w:rsid w:val="00023229"/>
    <w:rPr>
      <w:b/>
      <w:bCs/>
      <w:sz w:val="20"/>
      <w:szCs w:val="20"/>
    </w:rPr>
  </w:style>
  <w:style w:type="character" w:customStyle="1" w:styleId="CommentSubjectChar">
    <w:name w:val="Comment Subject Char"/>
    <w:basedOn w:val="CommentTextChar"/>
    <w:link w:val="CommentSubject"/>
    <w:uiPriority w:val="99"/>
    <w:semiHidden/>
    <w:rsid w:val="00023229"/>
    <w:rPr>
      <w:b/>
      <w:bCs/>
      <w:sz w:val="20"/>
      <w:szCs w:val="20"/>
    </w:rPr>
  </w:style>
  <w:style w:type="paragraph" w:styleId="Revision">
    <w:name w:val="Revision"/>
    <w:hidden/>
    <w:uiPriority w:val="99"/>
    <w:semiHidden/>
    <w:rsid w:val="00FD40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838</Words>
  <Characters>4781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Isabel Silveira Pierce</cp:lastModifiedBy>
  <cp:revision>4</cp:revision>
  <cp:lastPrinted>2018-06-06T18:23:00Z</cp:lastPrinted>
  <dcterms:created xsi:type="dcterms:W3CDTF">2018-05-14T18:07:00Z</dcterms:created>
  <dcterms:modified xsi:type="dcterms:W3CDTF">2018-06-06T18:23:00Z</dcterms:modified>
</cp:coreProperties>
</file>