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056E3" w14:textId="77777777" w:rsidR="00AF25ED" w:rsidRPr="0075224A" w:rsidRDefault="00AF25ED" w:rsidP="00AF25ED">
      <w:pPr>
        <w:jc w:val="center"/>
        <w:rPr>
          <w:rFonts w:ascii="Palatino Linotype" w:hAnsi="Palatino Linotype"/>
          <w:b/>
        </w:rPr>
      </w:pPr>
      <w:r w:rsidRPr="0075224A">
        <w:rPr>
          <w:rFonts w:ascii="Palatino Linotype" w:hAnsi="Palatino Linotype"/>
          <w:b/>
        </w:rPr>
        <w:t>California State University, Stanislaus</w:t>
      </w:r>
    </w:p>
    <w:p w14:paraId="721353D3" w14:textId="77777777" w:rsidR="00AF25ED" w:rsidRPr="0075224A" w:rsidRDefault="00AF25ED" w:rsidP="00AF25ED">
      <w:pPr>
        <w:jc w:val="center"/>
        <w:rPr>
          <w:rFonts w:ascii="Palatino Linotype" w:hAnsi="Palatino Linotype"/>
          <w:b/>
        </w:rPr>
      </w:pPr>
    </w:p>
    <w:p w14:paraId="5DAA53E5" w14:textId="5A50FB83" w:rsidR="0095745D" w:rsidRPr="0075224A" w:rsidRDefault="00284001" w:rsidP="0095745D">
      <w:pPr>
        <w:jc w:val="center"/>
        <w:rPr>
          <w:rFonts w:ascii="Palatino Linotype" w:hAnsi="Palatino Linotype"/>
          <w:b/>
        </w:rPr>
      </w:pPr>
      <w:r w:rsidRPr="0075224A">
        <w:rPr>
          <w:rFonts w:ascii="Palatino Linotype" w:hAnsi="Palatino Linotype"/>
          <w:b/>
        </w:rPr>
        <w:t>11</w:t>
      </w:r>
      <w:r w:rsidR="00804C1C" w:rsidRPr="0075224A">
        <w:rPr>
          <w:rFonts w:ascii="Palatino Linotype" w:hAnsi="Palatino Linotype"/>
          <w:b/>
        </w:rPr>
        <w:t>/AS/18</w:t>
      </w:r>
      <w:r w:rsidR="00AF25ED" w:rsidRPr="0075224A">
        <w:rPr>
          <w:rFonts w:ascii="Palatino Linotype" w:hAnsi="Palatino Linotype"/>
          <w:b/>
        </w:rPr>
        <w:t>/GC</w:t>
      </w:r>
      <w:r w:rsidR="0095745D" w:rsidRPr="0075224A">
        <w:rPr>
          <w:rFonts w:ascii="Palatino Linotype" w:hAnsi="Palatino Linotype"/>
          <w:b/>
        </w:rPr>
        <w:t xml:space="preserve"> Resolution</w:t>
      </w:r>
    </w:p>
    <w:p w14:paraId="6A83BF09" w14:textId="42018E09" w:rsidR="00AF25ED" w:rsidRPr="0075224A" w:rsidRDefault="00AF25ED" w:rsidP="00AF25ED">
      <w:pPr>
        <w:jc w:val="center"/>
        <w:rPr>
          <w:rFonts w:ascii="Palatino Linotype" w:hAnsi="Palatino Linotype"/>
          <w:b/>
        </w:rPr>
      </w:pPr>
      <w:r w:rsidRPr="0075224A">
        <w:rPr>
          <w:rFonts w:ascii="Palatino Linotype" w:hAnsi="Palatino Linotype"/>
          <w:b/>
        </w:rPr>
        <w:t>Graduate Education</w:t>
      </w:r>
      <w:r w:rsidR="00E85CF6" w:rsidRPr="0075224A">
        <w:rPr>
          <w:rFonts w:ascii="Palatino Linotype" w:hAnsi="Palatino Linotype"/>
          <w:b/>
        </w:rPr>
        <w:t xml:space="preserve"> Action Plan</w:t>
      </w:r>
    </w:p>
    <w:p w14:paraId="5B449FFF" w14:textId="77777777" w:rsidR="00C32102" w:rsidRPr="0075224A" w:rsidRDefault="00C32102" w:rsidP="00C32102">
      <w:pPr>
        <w:rPr>
          <w:rFonts w:ascii="Palatino Linotype" w:hAnsi="Palatino Linotype"/>
        </w:rPr>
      </w:pPr>
    </w:p>
    <w:p w14:paraId="72BAF0C5" w14:textId="77777777" w:rsidR="00C32102" w:rsidRPr="0075224A" w:rsidRDefault="00C32102" w:rsidP="00C32102">
      <w:pPr>
        <w:pStyle w:val="Default"/>
        <w:rPr>
          <w:rFonts w:cs="Times New Roman"/>
        </w:rPr>
      </w:pPr>
    </w:p>
    <w:p w14:paraId="08B3AE6E" w14:textId="753ECFD3" w:rsidR="00C32102" w:rsidRPr="0075224A" w:rsidRDefault="00C32102" w:rsidP="00C32102">
      <w:pPr>
        <w:pStyle w:val="Default"/>
        <w:rPr>
          <w:rFonts w:cs="Times New Roman"/>
        </w:rPr>
      </w:pPr>
      <w:r w:rsidRPr="0075224A">
        <w:rPr>
          <w:rFonts w:cs="Times New Roman"/>
          <w:b/>
          <w:bCs/>
        </w:rPr>
        <w:t>Resolved:</w:t>
      </w:r>
      <w:r w:rsidR="00AF25ED" w:rsidRPr="0075224A">
        <w:rPr>
          <w:rFonts w:cs="Times New Roman"/>
          <w:b/>
          <w:bCs/>
        </w:rPr>
        <w:t xml:space="preserve">  </w:t>
      </w:r>
      <w:r w:rsidRPr="0075224A">
        <w:rPr>
          <w:rFonts w:cs="Times New Roman"/>
        </w:rPr>
        <w:t xml:space="preserve">That the Academic Senate of California State University, Stanislaus approve the attached Graduate Education </w:t>
      </w:r>
      <w:r w:rsidR="0095745D" w:rsidRPr="0075224A">
        <w:rPr>
          <w:rFonts w:cs="Times New Roman"/>
        </w:rPr>
        <w:t>Action Plan</w:t>
      </w:r>
      <w:r w:rsidRPr="0075224A">
        <w:rPr>
          <w:rFonts w:cs="Times New Roman"/>
        </w:rPr>
        <w:t>, and be it further</w:t>
      </w:r>
    </w:p>
    <w:p w14:paraId="703764FC" w14:textId="77777777" w:rsidR="00C32102" w:rsidRPr="0075224A" w:rsidRDefault="00C32102" w:rsidP="00C32102">
      <w:pPr>
        <w:pStyle w:val="Default"/>
        <w:rPr>
          <w:rFonts w:cs="Times New Roman"/>
        </w:rPr>
      </w:pPr>
    </w:p>
    <w:p w14:paraId="182A0C23" w14:textId="05B7C9C4" w:rsidR="00C32102" w:rsidRPr="0075224A" w:rsidRDefault="00C32102" w:rsidP="00C32102">
      <w:pPr>
        <w:pStyle w:val="Default"/>
        <w:rPr>
          <w:rFonts w:cs="Times New Roman"/>
        </w:rPr>
      </w:pPr>
      <w:r w:rsidRPr="0075224A">
        <w:rPr>
          <w:rFonts w:cs="Times New Roman"/>
          <w:b/>
          <w:bCs/>
        </w:rPr>
        <w:t>Resolved:</w:t>
      </w:r>
      <w:r w:rsidR="00AF25ED" w:rsidRPr="0075224A">
        <w:rPr>
          <w:rFonts w:cs="Times New Roman"/>
          <w:bCs/>
        </w:rPr>
        <w:t xml:space="preserve">  </w:t>
      </w:r>
      <w:r w:rsidRPr="0075224A">
        <w:rPr>
          <w:rFonts w:cs="Times New Roman"/>
        </w:rPr>
        <w:t xml:space="preserve">That the </w:t>
      </w:r>
      <w:r w:rsidR="00AB1FE9" w:rsidRPr="0075224A">
        <w:rPr>
          <w:rFonts w:cs="Times New Roman"/>
        </w:rPr>
        <w:t xml:space="preserve">Graduate Education Action Plan </w:t>
      </w:r>
      <w:r w:rsidRPr="0075224A">
        <w:rPr>
          <w:rFonts w:cs="Times New Roman"/>
        </w:rPr>
        <w:t>take effect upon approval by the President.</w:t>
      </w:r>
    </w:p>
    <w:p w14:paraId="20206678" w14:textId="77777777" w:rsidR="00C32102" w:rsidRPr="0075224A" w:rsidRDefault="00C32102" w:rsidP="00C32102">
      <w:pPr>
        <w:pStyle w:val="Default"/>
        <w:rPr>
          <w:rFonts w:cs="Times New Roman"/>
        </w:rPr>
      </w:pPr>
    </w:p>
    <w:p w14:paraId="1607D593" w14:textId="2DE5C78D" w:rsidR="00C32102" w:rsidRPr="0075224A" w:rsidRDefault="00C32102" w:rsidP="00C32102">
      <w:pPr>
        <w:pStyle w:val="Default"/>
        <w:rPr>
          <w:rFonts w:cs="Times New Roman"/>
        </w:rPr>
      </w:pPr>
      <w:r w:rsidRPr="0075224A">
        <w:rPr>
          <w:rFonts w:cs="Times New Roman"/>
          <w:b/>
          <w:bCs/>
        </w:rPr>
        <w:t>Rationale:</w:t>
      </w:r>
      <w:r w:rsidR="00AF25ED" w:rsidRPr="0075224A">
        <w:rPr>
          <w:rFonts w:cs="Times New Roman"/>
          <w:bCs/>
        </w:rPr>
        <w:t xml:space="preserve">  </w:t>
      </w:r>
      <w:r w:rsidR="00D55791" w:rsidRPr="0075224A">
        <w:rPr>
          <w:rFonts w:cs="Times New Roman"/>
        </w:rPr>
        <w:t xml:space="preserve">The Graduate Council has developed an updated action plan that identifies priorities for graduate education at Stanislaus State and possible actions to support the advancement of those priorities. This updated action plan is guided by and in alignment with specific goals and objectives articulated in the University Strategic Plan. </w:t>
      </w:r>
    </w:p>
    <w:p w14:paraId="63252637" w14:textId="77777777" w:rsidR="0089753F" w:rsidRPr="0075224A" w:rsidRDefault="0089753F" w:rsidP="00C32102">
      <w:pPr>
        <w:pStyle w:val="Default"/>
        <w:rPr>
          <w:rFonts w:cs="Times New Roman"/>
        </w:rPr>
      </w:pPr>
    </w:p>
    <w:p w14:paraId="020D1F1D" w14:textId="05B958A9" w:rsidR="0089753F" w:rsidRDefault="0089753F" w:rsidP="00C32102">
      <w:pPr>
        <w:rPr>
          <w:rFonts w:ascii="Palatino Linotype" w:hAnsi="Palatino Linotype"/>
          <w:color w:val="000000"/>
        </w:rPr>
      </w:pPr>
      <w:r w:rsidRPr="0075224A">
        <w:rPr>
          <w:rFonts w:ascii="Palatino Linotype" w:hAnsi="Palatino Linotype"/>
          <w:color w:val="000000"/>
        </w:rPr>
        <w:t>Approved by the Academic Senate on April 17, 2018</w:t>
      </w:r>
    </w:p>
    <w:p w14:paraId="3BDB84F4" w14:textId="77777777" w:rsidR="00F749F2" w:rsidRDefault="00F749F2" w:rsidP="00F749F2">
      <w:pPr>
        <w:rPr>
          <w:rFonts w:ascii="Palatino Linotype" w:hAnsi="Palatino Linotype"/>
        </w:rPr>
      </w:pPr>
      <w:r>
        <w:rPr>
          <w:rFonts w:ascii="Palatino Linotype" w:hAnsi="Palatino Linotype"/>
        </w:rPr>
        <w:t>Approved by President Ellen Junn on May 17, 2018</w:t>
      </w:r>
    </w:p>
    <w:p w14:paraId="328AF521" w14:textId="77777777" w:rsidR="00F749F2" w:rsidRPr="0075224A" w:rsidRDefault="00F749F2" w:rsidP="00C32102">
      <w:pPr>
        <w:rPr>
          <w:rFonts w:ascii="Palatino Linotype" w:hAnsi="Palatino Linotype"/>
        </w:rPr>
      </w:pPr>
      <w:bookmarkStart w:id="0" w:name="_GoBack"/>
      <w:bookmarkEnd w:id="0"/>
    </w:p>
    <w:sectPr w:rsidR="00F749F2" w:rsidRPr="0075224A" w:rsidSect="00477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02"/>
    <w:rsid w:val="00284001"/>
    <w:rsid w:val="00350C4B"/>
    <w:rsid w:val="0039131E"/>
    <w:rsid w:val="00427653"/>
    <w:rsid w:val="004773C5"/>
    <w:rsid w:val="00612B90"/>
    <w:rsid w:val="0075224A"/>
    <w:rsid w:val="007D5D3A"/>
    <w:rsid w:val="00804C1C"/>
    <w:rsid w:val="0089753F"/>
    <w:rsid w:val="0095745D"/>
    <w:rsid w:val="00A73E2C"/>
    <w:rsid w:val="00AB1FE9"/>
    <w:rsid w:val="00AF25ED"/>
    <w:rsid w:val="00BC46B7"/>
    <w:rsid w:val="00C137C1"/>
    <w:rsid w:val="00C32102"/>
    <w:rsid w:val="00D55791"/>
    <w:rsid w:val="00DB108B"/>
    <w:rsid w:val="00E02601"/>
    <w:rsid w:val="00E85CF6"/>
    <w:rsid w:val="00F7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73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1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102"/>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styleId="BalloonText">
    <w:name w:val="Balloon Text"/>
    <w:basedOn w:val="Normal"/>
    <w:link w:val="BalloonTextChar"/>
    <w:uiPriority w:val="99"/>
    <w:semiHidden/>
    <w:unhideWhenUsed/>
    <w:rsid w:val="00A73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E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185997">
      <w:bodyDiv w:val="1"/>
      <w:marLeft w:val="0"/>
      <w:marRight w:val="0"/>
      <w:marTop w:val="0"/>
      <w:marBottom w:val="0"/>
      <w:divBdr>
        <w:top w:val="none" w:sz="0" w:space="0" w:color="auto"/>
        <w:left w:val="none" w:sz="0" w:space="0" w:color="auto"/>
        <w:bottom w:val="none" w:sz="0" w:space="0" w:color="auto"/>
        <w:right w:val="none" w:sz="0" w:space="0" w:color="auto"/>
      </w:divBdr>
    </w:div>
    <w:div w:id="16666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Young</dc:creator>
  <cp:lastModifiedBy>Isabel Silveira Pierce</cp:lastModifiedBy>
  <cp:revision>6</cp:revision>
  <cp:lastPrinted>2018-05-18T18:42:00Z</cp:lastPrinted>
  <dcterms:created xsi:type="dcterms:W3CDTF">2018-04-19T21:59:00Z</dcterms:created>
  <dcterms:modified xsi:type="dcterms:W3CDTF">2018-05-18T18:42:00Z</dcterms:modified>
</cp:coreProperties>
</file>