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FC5" w14:textId="77777777" w:rsidR="00247795" w:rsidRPr="005C075E" w:rsidRDefault="00F51028" w:rsidP="00247795">
      <w:pPr>
        <w:jc w:val="center"/>
        <w:rPr>
          <w:b/>
          <w:sz w:val="24"/>
          <w:szCs w:val="24"/>
          <w:u w:val="single"/>
        </w:rPr>
      </w:pPr>
      <w:bookmarkStart w:id="0" w:name="_GoBack"/>
      <w:bookmarkEnd w:id="0"/>
      <w:r w:rsidRPr="005C075E">
        <w:rPr>
          <w:b/>
          <w:sz w:val="24"/>
          <w:szCs w:val="24"/>
          <w:u w:val="single"/>
        </w:rPr>
        <w:t xml:space="preserve">4/AS/15/SEC </w:t>
      </w:r>
      <w:r w:rsidR="00247795" w:rsidRPr="005C075E">
        <w:rPr>
          <w:b/>
          <w:sz w:val="24"/>
          <w:szCs w:val="24"/>
          <w:u w:val="single"/>
        </w:rPr>
        <w:t>POLICY: ASSIGNED TIME FOR EXCEPTIONAL SERVICE TO STUDENTS</w:t>
      </w:r>
    </w:p>
    <w:p w14:paraId="0A143DBB" w14:textId="36E58BA0" w:rsidR="00247795" w:rsidRPr="005C075E" w:rsidRDefault="00247795" w:rsidP="005C075E">
      <w:pPr>
        <w:pStyle w:val="ListParagraph"/>
        <w:numPr>
          <w:ilvl w:val="0"/>
          <w:numId w:val="6"/>
        </w:numPr>
        <w:rPr>
          <w:b/>
          <w:sz w:val="24"/>
          <w:szCs w:val="24"/>
        </w:rPr>
      </w:pPr>
      <w:r w:rsidRPr="005C075E">
        <w:rPr>
          <w:b/>
          <w:sz w:val="24"/>
          <w:szCs w:val="24"/>
        </w:rPr>
        <w:t>Purpose</w:t>
      </w:r>
    </w:p>
    <w:p w14:paraId="4590D526" w14:textId="77777777" w:rsidR="00A654E3" w:rsidRPr="005C075E" w:rsidRDefault="00247795" w:rsidP="00A654E3">
      <w:pPr>
        <w:rPr>
          <w:sz w:val="24"/>
          <w:szCs w:val="24"/>
        </w:rPr>
      </w:pPr>
      <w:r w:rsidRPr="005C075E">
        <w:rPr>
          <w:sz w:val="24"/>
          <w:szCs w:val="24"/>
        </w:rPr>
        <w:t>To provide a process for all unit 3 faculty to apply for assigned time for exceptional levels of service to students that supports the priorities of the Californi</w:t>
      </w:r>
      <w:r w:rsidR="00A654E3" w:rsidRPr="005C075E">
        <w:rPr>
          <w:sz w:val="24"/>
          <w:szCs w:val="24"/>
        </w:rPr>
        <w:t xml:space="preserve">a State </w:t>
      </w:r>
      <w:r w:rsidR="009952A6" w:rsidRPr="005C075E">
        <w:rPr>
          <w:sz w:val="24"/>
          <w:szCs w:val="24"/>
        </w:rPr>
        <w:t xml:space="preserve">University (CSU) system.  </w:t>
      </w:r>
      <w:proofErr w:type="gramStart"/>
      <w:r w:rsidR="00A654E3" w:rsidRPr="005C075E">
        <w:rPr>
          <w:sz w:val="24"/>
          <w:szCs w:val="24"/>
        </w:rPr>
        <w:t>The Collective Bargaining Agreement (CBA) between the California Faculty Association and the Board of Trustees of the California State University designates the awarding of assigned time (in the form of Weighted Teaching Units, WTU) to Unit 3 faculty employees (including lecturers) “who are engaged in exceptional levels of service that support the CSU’s priorities, but who are not otherwise receiving an adjustment in workload to reflect their effort.”</w:t>
      </w:r>
      <w:proofErr w:type="gramEnd"/>
      <w:r w:rsidR="00A654E3" w:rsidRPr="005C075E">
        <w:rPr>
          <w:sz w:val="24"/>
          <w:szCs w:val="24"/>
        </w:rPr>
        <w:t xml:space="preserve"> Awards are designated for workload beyond the requirements of regular faculty assignment in enhancing the </w:t>
      </w:r>
      <w:proofErr w:type="gramStart"/>
      <w:r w:rsidR="00A654E3" w:rsidRPr="005C075E">
        <w:rPr>
          <w:sz w:val="24"/>
          <w:szCs w:val="24"/>
        </w:rPr>
        <w:t>student learning</w:t>
      </w:r>
      <w:proofErr w:type="gramEnd"/>
      <w:r w:rsidR="00A654E3" w:rsidRPr="005C075E">
        <w:rPr>
          <w:sz w:val="24"/>
          <w:szCs w:val="24"/>
        </w:rPr>
        <w:t xml:space="preserve"> environment. </w:t>
      </w:r>
    </w:p>
    <w:p w14:paraId="604DDEB5" w14:textId="77777777" w:rsidR="002005B0" w:rsidRPr="005C075E" w:rsidRDefault="009B52DC" w:rsidP="00247795">
      <w:pPr>
        <w:rPr>
          <w:sz w:val="24"/>
          <w:szCs w:val="24"/>
        </w:rPr>
      </w:pPr>
      <w:r w:rsidRPr="005C075E">
        <w:rPr>
          <w:sz w:val="24"/>
          <w:szCs w:val="24"/>
        </w:rPr>
        <w:t>California State University, Stanislaus</w:t>
      </w:r>
      <w:r w:rsidR="00A654E3" w:rsidRPr="005C075E">
        <w:rPr>
          <w:sz w:val="24"/>
          <w:szCs w:val="24"/>
        </w:rPr>
        <w:t xml:space="preserve"> will follow the following criteria and procedures for the distribution of the workload.</w:t>
      </w:r>
    </w:p>
    <w:p w14:paraId="26659FAB" w14:textId="41CA33A5" w:rsidR="00247795" w:rsidRPr="005C075E" w:rsidRDefault="005C075E" w:rsidP="00247795">
      <w:pPr>
        <w:rPr>
          <w:sz w:val="24"/>
          <w:szCs w:val="24"/>
        </w:rPr>
      </w:pPr>
      <w:r w:rsidRPr="005C075E">
        <w:rPr>
          <w:b/>
          <w:sz w:val="24"/>
          <w:szCs w:val="24"/>
        </w:rPr>
        <w:t>2.</w:t>
      </w:r>
      <w:r w:rsidR="00247795" w:rsidRPr="005C075E">
        <w:rPr>
          <w:b/>
          <w:sz w:val="24"/>
          <w:szCs w:val="24"/>
        </w:rPr>
        <w:t xml:space="preserve"> </w:t>
      </w:r>
      <w:r w:rsidR="009B52DC" w:rsidRPr="005C075E">
        <w:rPr>
          <w:b/>
          <w:sz w:val="24"/>
          <w:szCs w:val="24"/>
        </w:rPr>
        <w:t>Accountability and Expenditures</w:t>
      </w:r>
    </w:p>
    <w:p w14:paraId="23AB3BC3" w14:textId="557667CC" w:rsidR="00247795" w:rsidRPr="005C075E" w:rsidRDefault="009B52DC" w:rsidP="002B5DDA">
      <w:pPr>
        <w:ind w:left="720"/>
        <w:rPr>
          <w:sz w:val="24"/>
          <w:szCs w:val="24"/>
        </w:rPr>
      </w:pPr>
      <w:r w:rsidRPr="005C075E">
        <w:rPr>
          <w:sz w:val="24"/>
          <w:szCs w:val="24"/>
        </w:rPr>
        <w:t>2.1.</w:t>
      </w:r>
      <w:r w:rsidR="00247795" w:rsidRPr="005C075E">
        <w:rPr>
          <w:sz w:val="24"/>
          <w:szCs w:val="24"/>
        </w:rPr>
        <w:t xml:space="preserve"> CSU-Stanislaus shall expend all funds allocated to the campus under this program.</w:t>
      </w:r>
    </w:p>
    <w:p w14:paraId="7B207D1B" w14:textId="39CE35ED" w:rsidR="00247795" w:rsidRPr="005C075E" w:rsidRDefault="009B52DC" w:rsidP="002B5DDA">
      <w:pPr>
        <w:ind w:left="720"/>
        <w:rPr>
          <w:sz w:val="24"/>
          <w:szCs w:val="24"/>
        </w:rPr>
      </w:pPr>
      <w:r w:rsidRPr="005C075E">
        <w:rPr>
          <w:sz w:val="24"/>
          <w:szCs w:val="24"/>
        </w:rPr>
        <w:t>2.</w:t>
      </w:r>
      <w:r w:rsidR="005C075E" w:rsidRPr="005C075E">
        <w:rPr>
          <w:sz w:val="24"/>
          <w:szCs w:val="24"/>
        </w:rPr>
        <w:t>2.</w:t>
      </w:r>
      <w:r w:rsidR="00247795" w:rsidRPr="005C075E">
        <w:rPr>
          <w:sz w:val="24"/>
          <w:szCs w:val="24"/>
        </w:rPr>
        <w:t xml:space="preserve"> CSU-Stanislaus shall provide an accounting of expenditures </w:t>
      </w:r>
      <w:r w:rsidR="002005B0" w:rsidRPr="005C075E">
        <w:rPr>
          <w:sz w:val="24"/>
          <w:szCs w:val="24"/>
        </w:rPr>
        <w:t xml:space="preserve">and carryovers </w:t>
      </w:r>
      <w:r w:rsidR="00247795" w:rsidRPr="005C075E">
        <w:rPr>
          <w:sz w:val="24"/>
          <w:szCs w:val="24"/>
        </w:rPr>
        <w:t>for this program for the prior fiscal year by no later than</w:t>
      </w:r>
      <w:r w:rsidR="002005B0" w:rsidRPr="005C075E">
        <w:rPr>
          <w:sz w:val="24"/>
          <w:szCs w:val="24"/>
        </w:rPr>
        <w:t xml:space="preserve"> the first day of instruction</w:t>
      </w:r>
      <w:r w:rsidR="002B5DDA" w:rsidRPr="005C075E">
        <w:rPr>
          <w:sz w:val="24"/>
          <w:szCs w:val="24"/>
        </w:rPr>
        <w:t xml:space="preserve"> </w:t>
      </w:r>
      <w:r w:rsidR="00247795" w:rsidRPr="005C075E">
        <w:rPr>
          <w:sz w:val="24"/>
          <w:szCs w:val="24"/>
        </w:rPr>
        <w:t>of the subsequent year to</w:t>
      </w:r>
      <w:r w:rsidR="002005B0" w:rsidRPr="005C075E">
        <w:rPr>
          <w:sz w:val="24"/>
          <w:szCs w:val="24"/>
        </w:rPr>
        <w:t xml:space="preserve"> the Academic Senate</w:t>
      </w:r>
      <w:r w:rsidR="00247795" w:rsidRPr="005C075E">
        <w:rPr>
          <w:sz w:val="24"/>
          <w:szCs w:val="24"/>
        </w:rPr>
        <w:t>.</w:t>
      </w:r>
    </w:p>
    <w:p w14:paraId="286C69C6" w14:textId="46B990A8" w:rsidR="00247795" w:rsidRPr="005C075E" w:rsidRDefault="009B52DC" w:rsidP="002B5DDA">
      <w:pPr>
        <w:ind w:left="720"/>
        <w:rPr>
          <w:sz w:val="24"/>
          <w:szCs w:val="24"/>
        </w:rPr>
      </w:pPr>
      <w:r w:rsidRPr="005C075E">
        <w:rPr>
          <w:sz w:val="24"/>
          <w:szCs w:val="24"/>
        </w:rPr>
        <w:t>2.</w:t>
      </w:r>
      <w:r w:rsidR="005C075E" w:rsidRPr="005C075E">
        <w:rPr>
          <w:sz w:val="24"/>
          <w:szCs w:val="24"/>
        </w:rPr>
        <w:t>3.</w:t>
      </w:r>
      <w:r w:rsidR="002005B0" w:rsidRPr="005C075E">
        <w:rPr>
          <w:sz w:val="24"/>
          <w:szCs w:val="24"/>
        </w:rPr>
        <w:t xml:space="preserve"> Any unused funds shall carry</w:t>
      </w:r>
      <w:r w:rsidR="00247795" w:rsidRPr="005C075E">
        <w:rPr>
          <w:sz w:val="24"/>
          <w:szCs w:val="24"/>
        </w:rPr>
        <w:t xml:space="preserve"> over for use in the following academic year for the 2014/2015 academic year and the 2015/2016 academic year. All funds </w:t>
      </w:r>
      <w:proofErr w:type="gramStart"/>
      <w:r w:rsidR="00247795" w:rsidRPr="005C075E">
        <w:rPr>
          <w:sz w:val="24"/>
          <w:szCs w:val="24"/>
        </w:rPr>
        <w:t>must be expended</w:t>
      </w:r>
      <w:proofErr w:type="gramEnd"/>
      <w:r w:rsidR="00247795" w:rsidRPr="005C075E">
        <w:rPr>
          <w:sz w:val="24"/>
          <w:szCs w:val="24"/>
        </w:rPr>
        <w:t xml:space="preserve"> by the close of the 2016/2017 academic year.</w:t>
      </w:r>
    </w:p>
    <w:p w14:paraId="6222993C" w14:textId="77777777" w:rsidR="00247795" w:rsidRPr="005C075E" w:rsidRDefault="009B52DC" w:rsidP="002B5DDA">
      <w:pPr>
        <w:ind w:left="720"/>
        <w:rPr>
          <w:sz w:val="24"/>
          <w:szCs w:val="24"/>
        </w:rPr>
      </w:pPr>
      <w:r w:rsidRPr="005C075E">
        <w:rPr>
          <w:sz w:val="24"/>
          <w:szCs w:val="24"/>
        </w:rPr>
        <w:t>2.</w:t>
      </w:r>
      <w:r w:rsidR="00247795" w:rsidRPr="005C075E">
        <w:rPr>
          <w:sz w:val="24"/>
          <w:szCs w:val="24"/>
        </w:rPr>
        <w:t xml:space="preserve">4.      For accounting purposes, costs of assigned time </w:t>
      </w:r>
      <w:proofErr w:type="gramStart"/>
      <w:r w:rsidR="00247795" w:rsidRPr="005C075E">
        <w:rPr>
          <w:sz w:val="24"/>
          <w:szCs w:val="24"/>
        </w:rPr>
        <w:t>shall be calculated</w:t>
      </w:r>
      <w:proofErr w:type="gramEnd"/>
      <w:r w:rsidR="00247795" w:rsidRPr="005C075E">
        <w:rPr>
          <w:sz w:val="24"/>
          <w:szCs w:val="24"/>
        </w:rPr>
        <w:t xml:space="preserve"> based on the minimum salary for assistant </w:t>
      </w:r>
      <w:r w:rsidR="00C56F09" w:rsidRPr="005C075E">
        <w:rPr>
          <w:sz w:val="24"/>
          <w:szCs w:val="24"/>
        </w:rPr>
        <w:t>professor</w:t>
      </w:r>
    </w:p>
    <w:p w14:paraId="645D7780" w14:textId="3D9CB55C" w:rsidR="00247795" w:rsidRPr="005C075E" w:rsidRDefault="005C075E" w:rsidP="00247795">
      <w:pPr>
        <w:rPr>
          <w:b/>
          <w:sz w:val="24"/>
          <w:szCs w:val="24"/>
        </w:rPr>
      </w:pPr>
      <w:r w:rsidRPr="005C075E">
        <w:rPr>
          <w:b/>
          <w:sz w:val="24"/>
          <w:szCs w:val="24"/>
        </w:rPr>
        <w:t>3.</w:t>
      </w:r>
      <w:r w:rsidR="00247795" w:rsidRPr="005C075E">
        <w:rPr>
          <w:b/>
          <w:sz w:val="24"/>
          <w:szCs w:val="24"/>
        </w:rPr>
        <w:t xml:space="preserve"> Eligibility and restrictions</w:t>
      </w:r>
    </w:p>
    <w:p w14:paraId="70BE4822" w14:textId="711AE622" w:rsidR="00247795" w:rsidRPr="005C075E" w:rsidRDefault="005C075E" w:rsidP="009B52DC">
      <w:pPr>
        <w:ind w:left="720"/>
        <w:rPr>
          <w:sz w:val="24"/>
          <w:szCs w:val="24"/>
        </w:rPr>
      </w:pPr>
      <w:r w:rsidRPr="005C075E">
        <w:rPr>
          <w:sz w:val="24"/>
          <w:szCs w:val="24"/>
        </w:rPr>
        <w:t>3.1.</w:t>
      </w:r>
      <w:r w:rsidR="00247795" w:rsidRPr="005C075E">
        <w:rPr>
          <w:sz w:val="24"/>
          <w:szCs w:val="24"/>
        </w:rPr>
        <w:t xml:space="preserve"> Eligibility</w:t>
      </w:r>
    </w:p>
    <w:p w14:paraId="4EE22A00" w14:textId="5030F7EE" w:rsidR="00247795" w:rsidRPr="005C075E" w:rsidRDefault="005C075E" w:rsidP="009B52DC">
      <w:pPr>
        <w:ind w:left="1440"/>
        <w:rPr>
          <w:sz w:val="24"/>
          <w:szCs w:val="24"/>
        </w:rPr>
      </w:pPr>
      <w:r w:rsidRPr="005C075E">
        <w:rPr>
          <w:sz w:val="24"/>
          <w:szCs w:val="24"/>
        </w:rPr>
        <w:t>3.1.1.</w:t>
      </w:r>
      <w:r w:rsidR="00247795" w:rsidRPr="005C075E">
        <w:rPr>
          <w:sz w:val="24"/>
          <w:szCs w:val="24"/>
        </w:rPr>
        <w:t xml:space="preserve"> All unit 3 faculty employees are eligible to submit a proposal to request assigned time for exceptional levels of service to students.</w:t>
      </w:r>
    </w:p>
    <w:p w14:paraId="55722055" w14:textId="5A641B0B" w:rsidR="00247795" w:rsidRPr="005C075E" w:rsidRDefault="005C075E" w:rsidP="009B52DC">
      <w:pPr>
        <w:ind w:left="1440"/>
        <w:rPr>
          <w:sz w:val="24"/>
          <w:szCs w:val="24"/>
        </w:rPr>
      </w:pPr>
      <w:r w:rsidRPr="005C075E">
        <w:rPr>
          <w:sz w:val="24"/>
          <w:szCs w:val="24"/>
        </w:rPr>
        <w:t>3.1.2.</w:t>
      </w:r>
      <w:r w:rsidR="00247795" w:rsidRPr="005C075E">
        <w:rPr>
          <w:sz w:val="24"/>
          <w:szCs w:val="24"/>
        </w:rPr>
        <w:t xml:space="preserve"> Faculty who have previously received assigned time under this program and have not filed a final report on their activities are not eligible to apply again until their final report </w:t>
      </w:r>
      <w:proofErr w:type="gramStart"/>
      <w:r w:rsidR="00247795" w:rsidRPr="005C075E">
        <w:rPr>
          <w:sz w:val="24"/>
          <w:szCs w:val="24"/>
        </w:rPr>
        <w:t>has been received</w:t>
      </w:r>
      <w:proofErr w:type="gramEnd"/>
      <w:r w:rsidR="00247795" w:rsidRPr="005C075E">
        <w:rPr>
          <w:sz w:val="24"/>
          <w:szCs w:val="24"/>
        </w:rPr>
        <w:t>.</w:t>
      </w:r>
    </w:p>
    <w:p w14:paraId="29BFD867" w14:textId="565FDA9F" w:rsidR="003833B7" w:rsidRPr="005C075E" w:rsidRDefault="005C075E" w:rsidP="003833B7">
      <w:pPr>
        <w:ind w:left="1440"/>
        <w:rPr>
          <w:sz w:val="24"/>
          <w:szCs w:val="24"/>
        </w:rPr>
      </w:pPr>
      <w:r w:rsidRPr="005C075E">
        <w:rPr>
          <w:sz w:val="24"/>
          <w:szCs w:val="24"/>
        </w:rPr>
        <w:t xml:space="preserve">3.1.3. </w:t>
      </w:r>
      <w:r w:rsidR="00247795" w:rsidRPr="005C075E">
        <w:rPr>
          <w:sz w:val="24"/>
          <w:szCs w:val="24"/>
        </w:rPr>
        <w:t>Faculty members already rece</w:t>
      </w:r>
      <w:r w:rsidR="00AD22FA" w:rsidRPr="005C075E">
        <w:rPr>
          <w:sz w:val="24"/>
          <w:szCs w:val="24"/>
        </w:rPr>
        <w:t>iving assigned time for a particular</w:t>
      </w:r>
      <w:r w:rsidR="00247795" w:rsidRPr="005C075E">
        <w:rPr>
          <w:sz w:val="24"/>
          <w:szCs w:val="24"/>
        </w:rPr>
        <w:t xml:space="preserve"> activity shall not be eligible for support from this program</w:t>
      </w:r>
      <w:r w:rsidR="00AD22FA" w:rsidRPr="005C075E">
        <w:rPr>
          <w:sz w:val="24"/>
          <w:szCs w:val="24"/>
        </w:rPr>
        <w:t xml:space="preserve"> for the same activity; they may apply for support for a different activity.</w:t>
      </w:r>
    </w:p>
    <w:p w14:paraId="733F8AF6" w14:textId="5D657E82" w:rsidR="00247795" w:rsidRPr="005C075E" w:rsidRDefault="005C075E" w:rsidP="009B52DC">
      <w:pPr>
        <w:ind w:left="720"/>
        <w:rPr>
          <w:sz w:val="24"/>
          <w:szCs w:val="24"/>
        </w:rPr>
      </w:pPr>
      <w:r w:rsidRPr="005C075E">
        <w:rPr>
          <w:sz w:val="24"/>
          <w:szCs w:val="24"/>
        </w:rPr>
        <w:t>3.2.</w:t>
      </w:r>
      <w:r w:rsidR="00247795" w:rsidRPr="005C075E">
        <w:rPr>
          <w:sz w:val="24"/>
          <w:szCs w:val="24"/>
        </w:rPr>
        <w:t xml:space="preserve"> Restrictions</w:t>
      </w:r>
    </w:p>
    <w:p w14:paraId="67C3045D" w14:textId="77777777" w:rsidR="00247795" w:rsidRPr="005C075E" w:rsidRDefault="00247795" w:rsidP="009B52DC">
      <w:pPr>
        <w:ind w:left="1440"/>
        <w:rPr>
          <w:sz w:val="24"/>
          <w:szCs w:val="24"/>
        </w:rPr>
      </w:pPr>
      <w:r w:rsidRPr="005C075E">
        <w:rPr>
          <w:sz w:val="24"/>
          <w:szCs w:val="24"/>
        </w:rPr>
        <w:t>Assigned time can only be utilized during the academic year (August-May) during  which the activity is performed with the exception of assigned time granted in the 2014/ 2015 academic which may be utilized in the 2015/2016 academic year.</w:t>
      </w:r>
    </w:p>
    <w:p w14:paraId="3F8B4D82" w14:textId="3D6492C8" w:rsidR="00247795" w:rsidRPr="005C075E" w:rsidRDefault="00247795" w:rsidP="00247795">
      <w:pPr>
        <w:rPr>
          <w:b/>
          <w:sz w:val="24"/>
          <w:szCs w:val="24"/>
        </w:rPr>
      </w:pPr>
      <w:r w:rsidRPr="005C075E">
        <w:rPr>
          <w:b/>
          <w:sz w:val="24"/>
          <w:szCs w:val="24"/>
        </w:rPr>
        <w:lastRenderedPageBreak/>
        <w:t>4.</w:t>
      </w:r>
      <w:r w:rsidR="003833B7">
        <w:rPr>
          <w:b/>
          <w:sz w:val="24"/>
          <w:szCs w:val="24"/>
        </w:rPr>
        <w:t xml:space="preserve"> </w:t>
      </w:r>
      <w:r w:rsidRPr="005C075E">
        <w:rPr>
          <w:b/>
          <w:sz w:val="24"/>
          <w:szCs w:val="24"/>
        </w:rPr>
        <w:t xml:space="preserve"> Application process and materials</w:t>
      </w:r>
    </w:p>
    <w:p w14:paraId="5E295961" w14:textId="6D44DC32" w:rsidR="00247795" w:rsidRPr="005C075E" w:rsidRDefault="005C075E" w:rsidP="009B52DC">
      <w:pPr>
        <w:ind w:left="720"/>
        <w:rPr>
          <w:sz w:val="24"/>
          <w:szCs w:val="24"/>
        </w:rPr>
      </w:pPr>
      <w:r w:rsidRPr="005C075E">
        <w:rPr>
          <w:sz w:val="24"/>
          <w:szCs w:val="24"/>
        </w:rPr>
        <w:t>4.1.</w:t>
      </w:r>
      <w:r w:rsidR="00247795" w:rsidRPr="005C075E">
        <w:rPr>
          <w:sz w:val="24"/>
          <w:szCs w:val="24"/>
        </w:rPr>
        <w:t xml:space="preserve"> Application process</w:t>
      </w:r>
    </w:p>
    <w:p w14:paraId="7356C051" w14:textId="14F47526" w:rsidR="00247795" w:rsidRPr="005C075E" w:rsidRDefault="00247795" w:rsidP="009B52DC">
      <w:pPr>
        <w:ind w:left="1440"/>
        <w:rPr>
          <w:sz w:val="24"/>
          <w:szCs w:val="24"/>
        </w:rPr>
      </w:pPr>
      <w:r w:rsidRPr="005C075E">
        <w:rPr>
          <w:sz w:val="24"/>
          <w:szCs w:val="24"/>
        </w:rPr>
        <w:t>4.1.1. Faculty will submit applications to the</w:t>
      </w:r>
      <w:r w:rsidR="002B5DDA" w:rsidRPr="005C075E">
        <w:rPr>
          <w:sz w:val="24"/>
          <w:szCs w:val="24"/>
        </w:rPr>
        <w:t xml:space="preserve"> university Leaves and Awards Committee</w:t>
      </w:r>
      <w:r w:rsidR="009B52DC" w:rsidRPr="005C075E">
        <w:rPr>
          <w:sz w:val="24"/>
          <w:szCs w:val="24"/>
        </w:rPr>
        <w:t xml:space="preserve"> (LAC)</w:t>
      </w:r>
      <w:r w:rsidR="002B5DDA" w:rsidRPr="005C075E">
        <w:rPr>
          <w:sz w:val="24"/>
          <w:szCs w:val="24"/>
        </w:rPr>
        <w:t>.</w:t>
      </w:r>
    </w:p>
    <w:p w14:paraId="621CDAB6" w14:textId="53FB8816" w:rsidR="00247795" w:rsidRPr="005C075E" w:rsidRDefault="00101C1E" w:rsidP="009B52DC">
      <w:pPr>
        <w:ind w:left="1440"/>
        <w:rPr>
          <w:sz w:val="24"/>
          <w:szCs w:val="24"/>
        </w:rPr>
      </w:pPr>
      <w:r w:rsidRPr="005C075E">
        <w:rPr>
          <w:sz w:val="24"/>
          <w:szCs w:val="24"/>
        </w:rPr>
        <w:t>4.1.2</w:t>
      </w:r>
      <w:r w:rsidR="00247795" w:rsidRPr="005C075E">
        <w:rPr>
          <w:sz w:val="24"/>
          <w:szCs w:val="24"/>
        </w:rPr>
        <w:t>. For activities in the 2014/ 2015 academic year, applications will be due</w:t>
      </w:r>
      <w:r w:rsidR="00FD62C7" w:rsidRPr="005C075E">
        <w:rPr>
          <w:sz w:val="24"/>
          <w:szCs w:val="24"/>
        </w:rPr>
        <w:t xml:space="preserve">, and awards announced, at dates to </w:t>
      </w:r>
      <w:proofErr w:type="gramStart"/>
      <w:r w:rsidR="00FD62C7" w:rsidRPr="005C075E">
        <w:rPr>
          <w:sz w:val="24"/>
          <w:szCs w:val="24"/>
        </w:rPr>
        <w:t>be determined</w:t>
      </w:r>
      <w:proofErr w:type="gramEnd"/>
      <w:r w:rsidR="00FD62C7" w:rsidRPr="005C075E">
        <w:rPr>
          <w:sz w:val="24"/>
          <w:szCs w:val="24"/>
        </w:rPr>
        <w:t xml:space="preserve"> by LAC</w:t>
      </w:r>
      <w:r w:rsidR="00247795" w:rsidRPr="005C075E">
        <w:rPr>
          <w:sz w:val="24"/>
          <w:szCs w:val="24"/>
        </w:rPr>
        <w:t xml:space="preserve">. Awards shall consist of WTUs and </w:t>
      </w:r>
      <w:proofErr w:type="gramStart"/>
      <w:r w:rsidR="00247795" w:rsidRPr="005C075E">
        <w:rPr>
          <w:sz w:val="24"/>
          <w:szCs w:val="24"/>
        </w:rPr>
        <w:t>may be banked</w:t>
      </w:r>
      <w:proofErr w:type="gramEnd"/>
      <w:r w:rsidR="00247795" w:rsidRPr="005C075E">
        <w:rPr>
          <w:sz w:val="24"/>
          <w:szCs w:val="24"/>
        </w:rPr>
        <w:t xml:space="preserve"> for use in the 2015/16 academic year.</w:t>
      </w:r>
    </w:p>
    <w:p w14:paraId="07FF588E" w14:textId="332A5F06" w:rsidR="00247795" w:rsidRPr="005C075E" w:rsidRDefault="00101C1E" w:rsidP="009B52DC">
      <w:pPr>
        <w:ind w:left="1440"/>
        <w:rPr>
          <w:sz w:val="24"/>
          <w:szCs w:val="24"/>
        </w:rPr>
      </w:pPr>
      <w:r w:rsidRPr="005C075E">
        <w:rPr>
          <w:sz w:val="24"/>
          <w:szCs w:val="24"/>
        </w:rPr>
        <w:t>4.1.3</w:t>
      </w:r>
      <w:r w:rsidR="00247795" w:rsidRPr="005C075E">
        <w:rPr>
          <w:sz w:val="24"/>
          <w:szCs w:val="24"/>
        </w:rPr>
        <w:t>.</w:t>
      </w:r>
      <w:r w:rsidR="00A57395">
        <w:rPr>
          <w:sz w:val="24"/>
          <w:szCs w:val="24"/>
        </w:rPr>
        <w:t xml:space="preserve"> </w:t>
      </w:r>
      <w:r w:rsidR="00247795" w:rsidRPr="005C075E">
        <w:rPr>
          <w:sz w:val="24"/>
          <w:szCs w:val="24"/>
        </w:rPr>
        <w:t>For activities planned for the 2015/2016 academic year, applications will be due</w:t>
      </w:r>
      <w:r w:rsidR="00FD62C7" w:rsidRPr="005C075E">
        <w:rPr>
          <w:sz w:val="24"/>
          <w:szCs w:val="24"/>
        </w:rPr>
        <w:t>,</w:t>
      </w:r>
      <w:r w:rsidR="00247795" w:rsidRPr="005C075E">
        <w:rPr>
          <w:sz w:val="24"/>
          <w:szCs w:val="24"/>
        </w:rPr>
        <w:t xml:space="preserve"> and awards announced</w:t>
      </w:r>
      <w:r w:rsidR="00FD62C7" w:rsidRPr="005C075E">
        <w:rPr>
          <w:sz w:val="24"/>
          <w:szCs w:val="24"/>
        </w:rPr>
        <w:t xml:space="preserve">, at dates to </w:t>
      </w:r>
      <w:proofErr w:type="gramStart"/>
      <w:r w:rsidR="00FD62C7" w:rsidRPr="005C075E">
        <w:rPr>
          <w:sz w:val="24"/>
          <w:szCs w:val="24"/>
        </w:rPr>
        <w:t>be determined</w:t>
      </w:r>
      <w:proofErr w:type="gramEnd"/>
      <w:r w:rsidR="00FD62C7" w:rsidRPr="005C075E">
        <w:rPr>
          <w:sz w:val="24"/>
          <w:szCs w:val="24"/>
        </w:rPr>
        <w:t xml:space="preserve"> by LAC.</w:t>
      </w:r>
    </w:p>
    <w:p w14:paraId="69F4EA4B" w14:textId="598B3105" w:rsidR="00FD62C7" w:rsidRPr="005C075E" w:rsidRDefault="00101C1E" w:rsidP="00FD62C7">
      <w:pPr>
        <w:ind w:left="1440"/>
        <w:rPr>
          <w:sz w:val="24"/>
          <w:szCs w:val="24"/>
        </w:rPr>
      </w:pPr>
      <w:r w:rsidRPr="005C075E">
        <w:rPr>
          <w:sz w:val="24"/>
          <w:szCs w:val="24"/>
        </w:rPr>
        <w:t>4.1.4</w:t>
      </w:r>
      <w:r w:rsidR="00247795" w:rsidRPr="005C075E">
        <w:rPr>
          <w:sz w:val="24"/>
          <w:szCs w:val="24"/>
        </w:rPr>
        <w:t>.</w:t>
      </w:r>
      <w:r w:rsidR="00A57395">
        <w:rPr>
          <w:sz w:val="24"/>
          <w:szCs w:val="24"/>
        </w:rPr>
        <w:t xml:space="preserve"> </w:t>
      </w:r>
      <w:r w:rsidR="00247795" w:rsidRPr="005C075E">
        <w:rPr>
          <w:sz w:val="24"/>
          <w:szCs w:val="24"/>
        </w:rPr>
        <w:t>For activities planned for the 2016/2017 academic</w:t>
      </w:r>
      <w:r w:rsidR="00FD62C7" w:rsidRPr="005C075E">
        <w:rPr>
          <w:sz w:val="24"/>
          <w:szCs w:val="24"/>
        </w:rPr>
        <w:t xml:space="preserve"> year, applications will be due,</w:t>
      </w:r>
      <w:r w:rsidR="00247795" w:rsidRPr="005C075E">
        <w:rPr>
          <w:sz w:val="24"/>
          <w:szCs w:val="24"/>
        </w:rPr>
        <w:t xml:space="preserve"> and awards announced</w:t>
      </w:r>
      <w:r w:rsidR="00FD62C7" w:rsidRPr="005C075E">
        <w:rPr>
          <w:sz w:val="24"/>
          <w:szCs w:val="24"/>
        </w:rPr>
        <w:t xml:space="preserve">, at dates to </w:t>
      </w:r>
      <w:proofErr w:type="gramStart"/>
      <w:r w:rsidR="00FD62C7" w:rsidRPr="005C075E">
        <w:rPr>
          <w:sz w:val="24"/>
          <w:szCs w:val="24"/>
        </w:rPr>
        <w:t>be determined</w:t>
      </w:r>
      <w:proofErr w:type="gramEnd"/>
      <w:r w:rsidR="00FD62C7" w:rsidRPr="005C075E">
        <w:rPr>
          <w:sz w:val="24"/>
          <w:szCs w:val="24"/>
        </w:rPr>
        <w:t xml:space="preserve"> by LAC.</w:t>
      </w:r>
    </w:p>
    <w:p w14:paraId="73CD2D9D" w14:textId="749E483B" w:rsidR="00247795" w:rsidRPr="005C075E" w:rsidRDefault="005C075E" w:rsidP="00FD62C7">
      <w:pPr>
        <w:ind w:left="720"/>
        <w:rPr>
          <w:sz w:val="24"/>
          <w:szCs w:val="24"/>
        </w:rPr>
      </w:pPr>
      <w:r w:rsidRPr="005C075E">
        <w:rPr>
          <w:sz w:val="24"/>
          <w:szCs w:val="24"/>
        </w:rPr>
        <w:t>4.2.</w:t>
      </w:r>
      <w:r w:rsidR="00247795" w:rsidRPr="005C075E">
        <w:rPr>
          <w:sz w:val="24"/>
          <w:szCs w:val="24"/>
        </w:rPr>
        <w:t xml:space="preserve"> Application materials</w:t>
      </w:r>
    </w:p>
    <w:p w14:paraId="215BCF3B" w14:textId="27FDDCED" w:rsidR="002B5DDA" w:rsidRPr="005C075E" w:rsidRDefault="005C075E" w:rsidP="009B52DC">
      <w:pPr>
        <w:ind w:left="1440"/>
        <w:rPr>
          <w:sz w:val="24"/>
          <w:szCs w:val="24"/>
        </w:rPr>
      </w:pPr>
      <w:proofErr w:type="gramStart"/>
      <w:r w:rsidRPr="005C075E">
        <w:rPr>
          <w:sz w:val="24"/>
          <w:szCs w:val="24"/>
        </w:rPr>
        <w:t>4.2.1.</w:t>
      </w:r>
      <w:r w:rsidR="00247795" w:rsidRPr="005C075E">
        <w:rPr>
          <w:sz w:val="24"/>
          <w:szCs w:val="24"/>
        </w:rPr>
        <w:t xml:space="preserve"> An application for assigned time to support exceptional levels of service to students shall consist of: 1) a narrative proposal, not to exceed</w:t>
      </w:r>
      <w:r w:rsidR="009F1546" w:rsidRPr="005C075E">
        <w:rPr>
          <w:sz w:val="24"/>
          <w:szCs w:val="24"/>
        </w:rPr>
        <w:t xml:space="preserve"> </w:t>
      </w:r>
      <w:r w:rsidR="00F51028" w:rsidRPr="005C075E">
        <w:rPr>
          <w:sz w:val="24"/>
          <w:szCs w:val="24"/>
        </w:rPr>
        <w:t>500 words</w:t>
      </w:r>
      <w:r w:rsidR="00247795" w:rsidRPr="005C075E">
        <w:rPr>
          <w:sz w:val="24"/>
          <w:szCs w:val="24"/>
        </w:rPr>
        <w:t xml:space="preserve">, describing how the service activities meet the criteria outlined in section </w:t>
      </w:r>
      <w:r w:rsidR="002B5DDA" w:rsidRPr="005C075E">
        <w:rPr>
          <w:sz w:val="24"/>
          <w:szCs w:val="24"/>
        </w:rPr>
        <w:t>5 below</w:t>
      </w:r>
      <w:r w:rsidR="00247795" w:rsidRPr="005C075E">
        <w:rPr>
          <w:sz w:val="24"/>
          <w:szCs w:val="24"/>
        </w:rPr>
        <w:t>; 2) a</w:t>
      </w:r>
      <w:r w:rsidR="002B5DDA" w:rsidRPr="005C075E">
        <w:rPr>
          <w:sz w:val="24"/>
          <w:szCs w:val="24"/>
        </w:rPr>
        <w:t xml:space="preserve"> current </w:t>
      </w:r>
      <w:r w:rsidR="00247795" w:rsidRPr="005C075E">
        <w:rPr>
          <w:sz w:val="24"/>
          <w:szCs w:val="24"/>
        </w:rPr>
        <w:t>curriculum vitae (CV)</w:t>
      </w:r>
      <w:r w:rsidR="002B5DDA" w:rsidRPr="005C075E">
        <w:rPr>
          <w:sz w:val="24"/>
          <w:szCs w:val="24"/>
        </w:rPr>
        <w:t xml:space="preserve">, limited to two pages; </w:t>
      </w:r>
      <w:r w:rsidR="00101C1E" w:rsidRPr="005C075E">
        <w:rPr>
          <w:sz w:val="24"/>
          <w:szCs w:val="24"/>
        </w:rPr>
        <w:t>and 3</w:t>
      </w:r>
      <w:r w:rsidR="0055445E" w:rsidRPr="005C075E">
        <w:rPr>
          <w:sz w:val="24"/>
          <w:szCs w:val="24"/>
        </w:rPr>
        <w:t>) an acknowledgment</w:t>
      </w:r>
      <w:r w:rsidR="002B5DDA" w:rsidRPr="005C075E">
        <w:rPr>
          <w:sz w:val="24"/>
          <w:szCs w:val="24"/>
        </w:rPr>
        <w:t xml:space="preserve"> from the</w:t>
      </w:r>
      <w:r w:rsidR="00BB01B8" w:rsidRPr="005C075E">
        <w:rPr>
          <w:sz w:val="24"/>
          <w:szCs w:val="24"/>
        </w:rPr>
        <w:t xml:space="preserve"> department chair and </w:t>
      </w:r>
      <w:r w:rsidR="002B5DDA" w:rsidRPr="005C075E">
        <w:rPr>
          <w:sz w:val="24"/>
          <w:szCs w:val="24"/>
        </w:rPr>
        <w:t xml:space="preserve">the dean indicating they are aware of the proposal and </w:t>
      </w:r>
      <w:r w:rsidR="003A2BE6" w:rsidRPr="005C075E">
        <w:rPr>
          <w:sz w:val="24"/>
          <w:szCs w:val="24"/>
        </w:rPr>
        <w:t>that the applicant is not currently receiving assi</w:t>
      </w:r>
      <w:r w:rsidR="002B5DDA" w:rsidRPr="005C075E">
        <w:rPr>
          <w:sz w:val="24"/>
          <w:szCs w:val="24"/>
        </w:rPr>
        <w:t>gned time for the same</w:t>
      </w:r>
      <w:r w:rsidR="00101C1E" w:rsidRPr="005C075E">
        <w:rPr>
          <w:sz w:val="24"/>
          <w:szCs w:val="24"/>
        </w:rPr>
        <w:t xml:space="preserve"> </w:t>
      </w:r>
      <w:r w:rsidR="002B5DDA" w:rsidRPr="005C075E">
        <w:rPr>
          <w:sz w:val="24"/>
          <w:szCs w:val="24"/>
        </w:rPr>
        <w:t>activity (see section 3.1.3).</w:t>
      </w:r>
      <w:proofErr w:type="gramEnd"/>
      <w:r w:rsidR="002B5DDA" w:rsidRPr="005C075E">
        <w:rPr>
          <w:sz w:val="24"/>
          <w:szCs w:val="24"/>
        </w:rPr>
        <w:t xml:space="preserve">  Incomplete applications </w:t>
      </w:r>
      <w:proofErr w:type="gramStart"/>
      <w:r w:rsidR="002B5DDA" w:rsidRPr="005C075E">
        <w:rPr>
          <w:sz w:val="24"/>
          <w:szCs w:val="24"/>
        </w:rPr>
        <w:t>will not be reviewed</w:t>
      </w:r>
      <w:proofErr w:type="gramEnd"/>
      <w:r w:rsidR="002B5DDA" w:rsidRPr="005C075E">
        <w:rPr>
          <w:sz w:val="24"/>
          <w:szCs w:val="24"/>
        </w:rPr>
        <w:t>.</w:t>
      </w:r>
      <w:r w:rsidR="00101C1E" w:rsidRPr="005C075E">
        <w:rPr>
          <w:sz w:val="24"/>
          <w:szCs w:val="24"/>
        </w:rPr>
        <w:t xml:space="preserve"> </w:t>
      </w:r>
    </w:p>
    <w:p w14:paraId="5A29D330" w14:textId="2C9CE774" w:rsidR="00247795" w:rsidRPr="005C075E" w:rsidRDefault="00247795" w:rsidP="00247795">
      <w:pPr>
        <w:rPr>
          <w:b/>
          <w:sz w:val="24"/>
          <w:szCs w:val="24"/>
        </w:rPr>
      </w:pPr>
      <w:r w:rsidRPr="005C075E">
        <w:rPr>
          <w:b/>
          <w:sz w:val="24"/>
          <w:szCs w:val="24"/>
        </w:rPr>
        <w:t>5.</w:t>
      </w:r>
      <w:r w:rsidR="00506879" w:rsidRPr="005C075E">
        <w:rPr>
          <w:b/>
          <w:sz w:val="24"/>
          <w:szCs w:val="24"/>
        </w:rPr>
        <w:t xml:space="preserve"> R</w:t>
      </w:r>
      <w:r w:rsidRPr="005C075E">
        <w:rPr>
          <w:b/>
          <w:sz w:val="24"/>
          <w:szCs w:val="24"/>
        </w:rPr>
        <w:t>eview criteria</w:t>
      </w:r>
    </w:p>
    <w:p w14:paraId="2BE13E6C" w14:textId="4441C45E" w:rsidR="00F51028" w:rsidRPr="005C075E" w:rsidRDefault="00D507C6" w:rsidP="00F51028">
      <w:pPr>
        <w:autoSpaceDE w:val="0"/>
        <w:autoSpaceDN w:val="0"/>
        <w:adjustRightInd w:val="0"/>
        <w:spacing w:after="0" w:line="240" w:lineRule="auto"/>
        <w:rPr>
          <w:rFonts w:cs="PalatinoLinotype-Roman"/>
          <w:sz w:val="24"/>
          <w:szCs w:val="24"/>
        </w:rPr>
      </w:pPr>
      <w:r w:rsidRPr="005C075E">
        <w:rPr>
          <w:sz w:val="24"/>
          <w:szCs w:val="24"/>
        </w:rPr>
        <w:t xml:space="preserve">Applications </w:t>
      </w:r>
      <w:proofErr w:type="gramStart"/>
      <w:r w:rsidRPr="005C075E">
        <w:rPr>
          <w:sz w:val="24"/>
          <w:szCs w:val="24"/>
        </w:rPr>
        <w:t xml:space="preserve">will be reviewed </w:t>
      </w:r>
      <w:r w:rsidR="00DF7B09" w:rsidRPr="005C075E">
        <w:rPr>
          <w:sz w:val="24"/>
          <w:szCs w:val="24"/>
        </w:rPr>
        <w:t xml:space="preserve">and </w:t>
      </w:r>
      <w:r w:rsidR="00F51028" w:rsidRPr="005C075E">
        <w:rPr>
          <w:sz w:val="24"/>
          <w:szCs w:val="24"/>
        </w:rPr>
        <w:t xml:space="preserve">evaluated </w:t>
      </w:r>
      <w:r w:rsidRPr="005C075E">
        <w:rPr>
          <w:sz w:val="24"/>
          <w:szCs w:val="24"/>
        </w:rPr>
        <w:t>as to the impact the faculty member’s additional workload will have on the quality of students’ educational experience</w:t>
      </w:r>
      <w:proofErr w:type="gramEnd"/>
      <w:r w:rsidRPr="005C075E">
        <w:rPr>
          <w:sz w:val="24"/>
          <w:szCs w:val="24"/>
        </w:rPr>
        <w:t xml:space="preserve">. </w:t>
      </w:r>
      <w:proofErr w:type="gramStart"/>
      <w:r w:rsidR="00F51028" w:rsidRPr="005C075E">
        <w:rPr>
          <w:rFonts w:cs="PalatinoLinotype-Roman"/>
          <w:sz w:val="24"/>
          <w:szCs w:val="24"/>
        </w:rPr>
        <w:t>Assigned time from this pool may be awarded for student mentoring, advising, and</w:t>
      </w:r>
      <w:r w:rsidR="00A57395">
        <w:rPr>
          <w:rFonts w:cs="PalatinoLinotype-Roman"/>
          <w:sz w:val="24"/>
          <w:szCs w:val="24"/>
        </w:rPr>
        <w:t xml:space="preserve"> </w:t>
      </w:r>
      <w:r w:rsidR="00F51028" w:rsidRPr="005C075E">
        <w:rPr>
          <w:rFonts w:cs="PalatinoLinotype-Roman"/>
          <w:sz w:val="24"/>
          <w:szCs w:val="24"/>
        </w:rPr>
        <w:t>outreach, especially as these activities support underserved, first-generation, and/or</w:t>
      </w:r>
      <w:r w:rsidR="00A57395">
        <w:rPr>
          <w:rFonts w:cs="PalatinoLinotype-Roman"/>
          <w:sz w:val="24"/>
          <w:szCs w:val="24"/>
        </w:rPr>
        <w:t xml:space="preserve"> </w:t>
      </w:r>
      <w:r w:rsidR="00F51028" w:rsidRPr="005C075E">
        <w:rPr>
          <w:rFonts w:cs="PalatinoLinotype-Roman"/>
          <w:sz w:val="24"/>
          <w:szCs w:val="24"/>
        </w:rPr>
        <w:t>underrepresented students; the development and implementation of high-impact</w:t>
      </w:r>
      <w:r w:rsidR="00A57395">
        <w:rPr>
          <w:rFonts w:cs="PalatinoLinotype-Roman"/>
          <w:sz w:val="24"/>
          <w:szCs w:val="24"/>
        </w:rPr>
        <w:t xml:space="preserve"> </w:t>
      </w:r>
      <w:r w:rsidR="00F51028" w:rsidRPr="005C075E">
        <w:rPr>
          <w:rFonts w:cs="PalatinoLinotype-Roman"/>
          <w:sz w:val="24"/>
          <w:szCs w:val="24"/>
        </w:rPr>
        <w:t>educational practices; curricular redesign intended to improve student access and</w:t>
      </w:r>
      <w:r w:rsidR="00A57395">
        <w:rPr>
          <w:rFonts w:cs="PalatinoLinotype-Roman"/>
          <w:sz w:val="24"/>
          <w:szCs w:val="24"/>
        </w:rPr>
        <w:t xml:space="preserve"> </w:t>
      </w:r>
      <w:r w:rsidR="00F51028" w:rsidRPr="005C075E">
        <w:rPr>
          <w:rFonts w:cs="PalatinoLinotype-Roman"/>
          <w:sz w:val="24"/>
          <w:szCs w:val="24"/>
        </w:rPr>
        <w:t>success; service to the department, college, university, or community that goes</w:t>
      </w:r>
      <w:r w:rsidR="00A57395">
        <w:rPr>
          <w:rFonts w:cs="PalatinoLinotype-Roman"/>
          <w:sz w:val="24"/>
          <w:szCs w:val="24"/>
        </w:rPr>
        <w:t xml:space="preserve"> </w:t>
      </w:r>
      <w:r w:rsidR="00F51028" w:rsidRPr="005C075E">
        <w:rPr>
          <w:rFonts w:cs="PalatinoLinotype-Roman"/>
          <w:sz w:val="24"/>
          <w:szCs w:val="24"/>
        </w:rPr>
        <w:t>significantly beyond the normal expectations of all faculty; assignment to courses</w:t>
      </w:r>
      <w:r w:rsidR="00A57395">
        <w:rPr>
          <w:rFonts w:cs="PalatinoLinotype-Roman"/>
          <w:sz w:val="24"/>
          <w:szCs w:val="24"/>
        </w:rPr>
        <w:t xml:space="preserve"> </w:t>
      </w:r>
      <w:r w:rsidR="00F51028" w:rsidRPr="005C075E">
        <w:rPr>
          <w:rFonts w:cs="PalatinoLinotype-Roman"/>
          <w:sz w:val="24"/>
          <w:szCs w:val="24"/>
        </w:rPr>
        <w:t>where increases to enrollment have demonstrably increased workload; and other</w:t>
      </w:r>
      <w:proofErr w:type="gramEnd"/>
    </w:p>
    <w:p w14:paraId="4474DEDE" w14:textId="2A1720C4" w:rsidR="00D507C6" w:rsidRDefault="00F51028" w:rsidP="00A57395">
      <w:pPr>
        <w:autoSpaceDE w:val="0"/>
        <w:autoSpaceDN w:val="0"/>
        <w:adjustRightInd w:val="0"/>
        <w:spacing w:after="0" w:line="240" w:lineRule="auto"/>
        <w:rPr>
          <w:rFonts w:cs="PalatinoLinotype-Roman"/>
          <w:sz w:val="24"/>
          <w:szCs w:val="24"/>
        </w:rPr>
      </w:pPr>
      <w:proofErr w:type="gramStart"/>
      <w:r w:rsidRPr="005C075E">
        <w:rPr>
          <w:rFonts w:cs="PalatinoLinotype-Roman"/>
          <w:sz w:val="24"/>
          <w:szCs w:val="24"/>
        </w:rPr>
        <w:t>extraordinary</w:t>
      </w:r>
      <w:proofErr w:type="gramEnd"/>
      <w:r w:rsidRPr="005C075E">
        <w:rPr>
          <w:rFonts w:cs="PalatinoLinotype-Roman"/>
          <w:sz w:val="24"/>
          <w:szCs w:val="24"/>
        </w:rPr>
        <w:t xml:space="preserve"> forms of service to students.</w:t>
      </w:r>
    </w:p>
    <w:p w14:paraId="5450D824" w14:textId="77777777" w:rsidR="00A57395" w:rsidRPr="00A57395" w:rsidRDefault="00A57395" w:rsidP="00A57395">
      <w:pPr>
        <w:autoSpaceDE w:val="0"/>
        <w:autoSpaceDN w:val="0"/>
        <w:adjustRightInd w:val="0"/>
        <w:spacing w:after="0" w:line="240" w:lineRule="auto"/>
        <w:rPr>
          <w:rFonts w:cs="PalatinoLinotype-Roman"/>
          <w:sz w:val="24"/>
          <w:szCs w:val="24"/>
        </w:rPr>
      </w:pPr>
    </w:p>
    <w:p w14:paraId="5296C6E2" w14:textId="36F4C6AA" w:rsidR="00247795" w:rsidRPr="005C075E" w:rsidRDefault="005C075E" w:rsidP="00247795">
      <w:pPr>
        <w:rPr>
          <w:b/>
          <w:sz w:val="24"/>
          <w:szCs w:val="24"/>
        </w:rPr>
      </w:pPr>
      <w:r w:rsidRPr="005C075E">
        <w:rPr>
          <w:b/>
          <w:sz w:val="24"/>
          <w:szCs w:val="24"/>
        </w:rPr>
        <w:t>6.</w:t>
      </w:r>
      <w:r w:rsidR="00247795" w:rsidRPr="005C075E">
        <w:rPr>
          <w:b/>
          <w:sz w:val="24"/>
          <w:szCs w:val="24"/>
        </w:rPr>
        <w:t xml:space="preserve"> Conditions of Assigned Time</w:t>
      </w:r>
    </w:p>
    <w:p w14:paraId="7D58BCF1" w14:textId="4C785263" w:rsidR="00247795" w:rsidRDefault="00247795" w:rsidP="00FF272C">
      <w:pPr>
        <w:ind w:left="720"/>
        <w:rPr>
          <w:sz w:val="24"/>
          <w:szCs w:val="24"/>
        </w:rPr>
      </w:pPr>
      <w:r w:rsidRPr="005C075E">
        <w:rPr>
          <w:sz w:val="24"/>
          <w:szCs w:val="24"/>
        </w:rPr>
        <w:t xml:space="preserve">A faculty unit employee granted assigned time under this program </w:t>
      </w:r>
      <w:proofErr w:type="gramStart"/>
      <w:r w:rsidRPr="005C075E">
        <w:rPr>
          <w:sz w:val="24"/>
          <w:szCs w:val="24"/>
        </w:rPr>
        <w:t>shall</w:t>
      </w:r>
      <w:proofErr w:type="gramEnd"/>
      <w:r w:rsidRPr="005C075E">
        <w:rPr>
          <w:sz w:val="24"/>
          <w:szCs w:val="24"/>
        </w:rPr>
        <w:t xml:space="preserve"> provide a final report to</w:t>
      </w:r>
      <w:r w:rsidR="0048090F" w:rsidRPr="005C075E">
        <w:rPr>
          <w:sz w:val="24"/>
          <w:szCs w:val="24"/>
        </w:rPr>
        <w:t xml:space="preserve"> the </w:t>
      </w:r>
      <w:r w:rsidR="00753A94" w:rsidRPr="005C075E">
        <w:rPr>
          <w:sz w:val="24"/>
          <w:szCs w:val="24"/>
        </w:rPr>
        <w:t>O</w:t>
      </w:r>
      <w:r w:rsidR="00AD2CD5" w:rsidRPr="005C075E">
        <w:rPr>
          <w:sz w:val="24"/>
          <w:szCs w:val="24"/>
        </w:rPr>
        <w:t xml:space="preserve">ffice </w:t>
      </w:r>
      <w:r w:rsidR="00753A94" w:rsidRPr="005C075E">
        <w:rPr>
          <w:sz w:val="24"/>
          <w:szCs w:val="24"/>
        </w:rPr>
        <w:t xml:space="preserve">of the Provost </w:t>
      </w:r>
      <w:r w:rsidR="00AD2CD5" w:rsidRPr="005C075E">
        <w:rPr>
          <w:sz w:val="24"/>
          <w:szCs w:val="24"/>
        </w:rPr>
        <w:t xml:space="preserve">no later than the end of the semester following the </w:t>
      </w:r>
      <w:r w:rsidR="00F51028" w:rsidRPr="005C075E">
        <w:rPr>
          <w:sz w:val="24"/>
          <w:szCs w:val="24"/>
        </w:rPr>
        <w:t xml:space="preserve">use </w:t>
      </w:r>
      <w:r w:rsidR="00AD2CD5" w:rsidRPr="005C075E">
        <w:rPr>
          <w:sz w:val="24"/>
          <w:szCs w:val="24"/>
        </w:rPr>
        <w:t>of assigned time; the provost will share this information with the Leaves and Award Committee.</w:t>
      </w:r>
      <w:r w:rsidRPr="005C075E">
        <w:rPr>
          <w:sz w:val="24"/>
          <w:szCs w:val="24"/>
        </w:rPr>
        <w:t xml:space="preserve"> </w:t>
      </w:r>
      <w:r w:rsidR="00753A94" w:rsidRPr="005C075E">
        <w:rPr>
          <w:sz w:val="24"/>
          <w:szCs w:val="24"/>
        </w:rPr>
        <w:t>The report shall demonstrate</w:t>
      </w:r>
      <w:r w:rsidRPr="005C075E">
        <w:rPr>
          <w:sz w:val="24"/>
          <w:szCs w:val="24"/>
        </w:rPr>
        <w:t xml:space="preserve"> that the proposed activities were completed </w:t>
      </w:r>
      <w:r w:rsidR="009F1546" w:rsidRPr="005C075E">
        <w:rPr>
          <w:sz w:val="24"/>
          <w:szCs w:val="24"/>
        </w:rPr>
        <w:t xml:space="preserve">and, </w:t>
      </w:r>
      <w:r w:rsidR="00F51028" w:rsidRPr="005C075E">
        <w:rPr>
          <w:sz w:val="24"/>
          <w:szCs w:val="24"/>
        </w:rPr>
        <w:t>to the extent possible</w:t>
      </w:r>
      <w:r w:rsidR="009F1546" w:rsidRPr="005C075E">
        <w:rPr>
          <w:sz w:val="24"/>
          <w:szCs w:val="24"/>
        </w:rPr>
        <w:t>, whether</w:t>
      </w:r>
      <w:r w:rsidRPr="005C075E">
        <w:rPr>
          <w:sz w:val="24"/>
          <w:szCs w:val="24"/>
        </w:rPr>
        <w:t xml:space="preserve"> the impact on the students was as </w:t>
      </w:r>
      <w:r w:rsidR="009F1546" w:rsidRPr="005C075E">
        <w:rPr>
          <w:sz w:val="24"/>
          <w:szCs w:val="24"/>
        </w:rPr>
        <w:t>anticipat</w:t>
      </w:r>
      <w:r w:rsidRPr="005C075E">
        <w:rPr>
          <w:sz w:val="24"/>
          <w:szCs w:val="24"/>
        </w:rPr>
        <w:t xml:space="preserve">ed in the original application. Faculty are ineligible to receive further assigned time from this program until their report </w:t>
      </w:r>
      <w:proofErr w:type="gramStart"/>
      <w:r w:rsidRPr="005C075E">
        <w:rPr>
          <w:sz w:val="24"/>
          <w:szCs w:val="24"/>
        </w:rPr>
        <w:t>is received</w:t>
      </w:r>
      <w:proofErr w:type="gramEnd"/>
      <w:r w:rsidRPr="005C075E">
        <w:rPr>
          <w:sz w:val="24"/>
          <w:szCs w:val="24"/>
        </w:rPr>
        <w:t>.</w:t>
      </w:r>
    </w:p>
    <w:p w14:paraId="3C80CE38" w14:textId="77777777" w:rsidR="00A57395" w:rsidRPr="005C075E" w:rsidRDefault="00A57395" w:rsidP="00FF272C">
      <w:pPr>
        <w:ind w:left="720"/>
        <w:rPr>
          <w:sz w:val="24"/>
          <w:szCs w:val="24"/>
        </w:rPr>
      </w:pPr>
    </w:p>
    <w:p w14:paraId="50555885" w14:textId="46D091BF" w:rsidR="00247795" w:rsidRPr="005C075E" w:rsidRDefault="00247795" w:rsidP="00247795">
      <w:pPr>
        <w:rPr>
          <w:b/>
          <w:sz w:val="24"/>
          <w:szCs w:val="24"/>
        </w:rPr>
      </w:pPr>
      <w:r w:rsidRPr="005C075E">
        <w:rPr>
          <w:b/>
          <w:sz w:val="24"/>
          <w:szCs w:val="24"/>
        </w:rPr>
        <w:lastRenderedPageBreak/>
        <w:t>7.</w:t>
      </w:r>
      <w:r w:rsidR="003833B7">
        <w:rPr>
          <w:b/>
          <w:sz w:val="24"/>
          <w:szCs w:val="24"/>
        </w:rPr>
        <w:t xml:space="preserve"> </w:t>
      </w:r>
      <w:r w:rsidRPr="005C075E">
        <w:rPr>
          <w:b/>
          <w:sz w:val="24"/>
          <w:szCs w:val="24"/>
        </w:rPr>
        <w:t>Appeals</w:t>
      </w:r>
    </w:p>
    <w:p w14:paraId="7531C09A" w14:textId="629760E7" w:rsidR="00247795" w:rsidRPr="005C075E" w:rsidRDefault="005C075E" w:rsidP="00FF272C">
      <w:pPr>
        <w:ind w:left="720"/>
        <w:rPr>
          <w:sz w:val="24"/>
          <w:szCs w:val="24"/>
        </w:rPr>
      </w:pPr>
      <w:r w:rsidRPr="005C075E">
        <w:rPr>
          <w:sz w:val="24"/>
          <w:szCs w:val="24"/>
        </w:rPr>
        <w:t>7.1.</w:t>
      </w:r>
      <w:r w:rsidR="00247795" w:rsidRPr="005C075E">
        <w:rPr>
          <w:sz w:val="24"/>
          <w:szCs w:val="24"/>
        </w:rPr>
        <w:t xml:space="preserve"> Appeals Committee</w:t>
      </w:r>
    </w:p>
    <w:p w14:paraId="10B6CF6E" w14:textId="77777777" w:rsidR="00247795" w:rsidRPr="005C075E" w:rsidRDefault="00247795" w:rsidP="00017A5B">
      <w:pPr>
        <w:ind w:left="720" w:firstLine="720"/>
        <w:rPr>
          <w:sz w:val="24"/>
          <w:szCs w:val="24"/>
        </w:rPr>
      </w:pPr>
      <w:r w:rsidRPr="005C075E">
        <w:rPr>
          <w:sz w:val="24"/>
          <w:szCs w:val="24"/>
        </w:rPr>
        <w:t>If needed, the</w:t>
      </w:r>
      <w:r w:rsidR="00E977AC" w:rsidRPr="005C075E">
        <w:rPr>
          <w:sz w:val="24"/>
          <w:szCs w:val="24"/>
        </w:rPr>
        <w:t xml:space="preserve"> Faculty Affairs Committee </w:t>
      </w:r>
      <w:r w:rsidR="008A7025" w:rsidRPr="005C075E">
        <w:rPr>
          <w:sz w:val="24"/>
          <w:szCs w:val="24"/>
        </w:rPr>
        <w:t xml:space="preserve">(FAC) </w:t>
      </w:r>
      <w:r w:rsidRPr="005C075E">
        <w:rPr>
          <w:sz w:val="24"/>
          <w:szCs w:val="24"/>
        </w:rPr>
        <w:t>shall serve as the Appeals Committee.</w:t>
      </w:r>
    </w:p>
    <w:p w14:paraId="50406FA0" w14:textId="36C9AC3E" w:rsidR="00247795" w:rsidRPr="005C075E" w:rsidRDefault="005C075E" w:rsidP="00FF272C">
      <w:pPr>
        <w:ind w:left="720"/>
        <w:rPr>
          <w:sz w:val="24"/>
          <w:szCs w:val="24"/>
        </w:rPr>
      </w:pPr>
      <w:r w:rsidRPr="005C075E">
        <w:rPr>
          <w:sz w:val="24"/>
          <w:szCs w:val="24"/>
        </w:rPr>
        <w:t>7.2.</w:t>
      </w:r>
      <w:r w:rsidR="00247795" w:rsidRPr="005C075E">
        <w:rPr>
          <w:sz w:val="24"/>
          <w:szCs w:val="24"/>
        </w:rPr>
        <w:t xml:space="preserve"> Timeline and Notification of Decisions</w:t>
      </w:r>
    </w:p>
    <w:p w14:paraId="53071D99" w14:textId="77777777" w:rsidR="00247795" w:rsidRPr="005C075E" w:rsidRDefault="00247795" w:rsidP="00017A5B">
      <w:pPr>
        <w:ind w:left="720" w:firstLine="720"/>
        <w:rPr>
          <w:sz w:val="24"/>
          <w:szCs w:val="24"/>
        </w:rPr>
      </w:pPr>
      <w:r w:rsidRPr="005C075E">
        <w:rPr>
          <w:sz w:val="24"/>
          <w:szCs w:val="24"/>
        </w:rPr>
        <w:t xml:space="preserve">Appeals </w:t>
      </w:r>
      <w:proofErr w:type="gramStart"/>
      <w:r w:rsidRPr="005C075E">
        <w:rPr>
          <w:sz w:val="24"/>
          <w:szCs w:val="24"/>
        </w:rPr>
        <w:t>shall be made</w:t>
      </w:r>
      <w:proofErr w:type="gramEnd"/>
      <w:r w:rsidRPr="005C075E">
        <w:rPr>
          <w:sz w:val="24"/>
          <w:szCs w:val="24"/>
        </w:rPr>
        <w:t xml:space="preserve">, in writing, to </w:t>
      </w:r>
      <w:r w:rsidR="0033013A" w:rsidRPr="005C075E">
        <w:rPr>
          <w:sz w:val="24"/>
          <w:szCs w:val="24"/>
        </w:rPr>
        <w:t xml:space="preserve">the </w:t>
      </w:r>
      <w:r w:rsidR="008A7025" w:rsidRPr="005C075E">
        <w:rPr>
          <w:sz w:val="24"/>
          <w:szCs w:val="24"/>
        </w:rPr>
        <w:t>FAC c</w:t>
      </w:r>
      <w:r w:rsidR="0033013A" w:rsidRPr="005C075E">
        <w:rPr>
          <w:sz w:val="24"/>
          <w:szCs w:val="24"/>
        </w:rPr>
        <w:t xml:space="preserve">hair </w:t>
      </w:r>
      <w:r w:rsidRPr="005C075E">
        <w:rPr>
          <w:sz w:val="24"/>
          <w:szCs w:val="24"/>
        </w:rPr>
        <w:t xml:space="preserve">and shall be filed no later than ten working days after the date on which applicants are notified of </w:t>
      </w:r>
      <w:r w:rsidR="0050510B" w:rsidRPr="005C075E">
        <w:rPr>
          <w:sz w:val="24"/>
          <w:szCs w:val="24"/>
        </w:rPr>
        <w:t>dec</w:t>
      </w:r>
      <w:r w:rsidRPr="005C075E">
        <w:rPr>
          <w:sz w:val="24"/>
          <w:szCs w:val="24"/>
        </w:rPr>
        <w:t xml:space="preserve">isions. The </w:t>
      </w:r>
      <w:r w:rsidR="00312419" w:rsidRPr="005C075E">
        <w:rPr>
          <w:sz w:val="24"/>
          <w:szCs w:val="24"/>
        </w:rPr>
        <w:t>FA</w:t>
      </w:r>
      <w:r w:rsidRPr="005C075E">
        <w:rPr>
          <w:sz w:val="24"/>
          <w:szCs w:val="24"/>
        </w:rPr>
        <w:t>C</w:t>
      </w:r>
      <w:r w:rsidR="008A7025" w:rsidRPr="005C075E">
        <w:rPr>
          <w:sz w:val="24"/>
          <w:szCs w:val="24"/>
        </w:rPr>
        <w:t xml:space="preserve"> s</w:t>
      </w:r>
      <w:r w:rsidRPr="005C075E">
        <w:rPr>
          <w:sz w:val="24"/>
          <w:szCs w:val="24"/>
        </w:rPr>
        <w:t xml:space="preserve">hall complete their review in no more than thirty working days after </w:t>
      </w:r>
      <w:r w:rsidR="00930E8F" w:rsidRPr="005C075E">
        <w:rPr>
          <w:sz w:val="24"/>
          <w:szCs w:val="24"/>
        </w:rPr>
        <w:t>receipt of the appeal. The FA</w:t>
      </w:r>
      <w:r w:rsidRPr="005C075E">
        <w:rPr>
          <w:sz w:val="24"/>
          <w:szCs w:val="24"/>
        </w:rPr>
        <w:t xml:space="preserve">C shall send the appellant </w:t>
      </w:r>
      <w:r w:rsidR="008A7025" w:rsidRPr="005C075E">
        <w:rPr>
          <w:sz w:val="24"/>
          <w:szCs w:val="24"/>
        </w:rPr>
        <w:t xml:space="preserve">and </w:t>
      </w:r>
      <w:r w:rsidR="0033013A" w:rsidRPr="005C075E">
        <w:rPr>
          <w:sz w:val="24"/>
          <w:szCs w:val="24"/>
        </w:rPr>
        <w:t xml:space="preserve">the </w:t>
      </w:r>
      <w:r w:rsidR="008A7025" w:rsidRPr="005C075E">
        <w:rPr>
          <w:sz w:val="24"/>
          <w:szCs w:val="24"/>
        </w:rPr>
        <w:t xml:space="preserve">LAC </w:t>
      </w:r>
      <w:r w:rsidR="0033013A" w:rsidRPr="005C075E">
        <w:rPr>
          <w:sz w:val="24"/>
          <w:szCs w:val="24"/>
        </w:rPr>
        <w:t xml:space="preserve">chair </w:t>
      </w:r>
      <w:r w:rsidR="0050510B" w:rsidRPr="005C075E">
        <w:rPr>
          <w:sz w:val="24"/>
          <w:szCs w:val="24"/>
        </w:rPr>
        <w:t>notif</w:t>
      </w:r>
      <w:r w:rsidRPr="005C075E">
        <w:rPr>
          <w:sz w:val="24"/>
          <w:szCs w:val="24"/>
        </w:rPr>
        <w:t>ication of its decisi</w:t>
      </w:r>
      <w:r w:rsidR="00552668" w:rsidRPr="005C075E">
        <w:rPr>
          <w:sz w:val="24"/>
          <w:szCs w:val="24"/>
        </w:rPr>
        <w:t>on</w:t>
      </w:r>
      <w:r w:rsidR="008A7025" w:rsidRPr="005C075E">
        <w:rPr>
          <w:sz w:val="24"/>
          <w:szCs w:val="24"/>
        </w:rPr>
        <w:t>. Decisions made by the F</w:t>
      </w:r>
      <w:r w:rsidR="00552668" w:rsidRPr="005C075E">
        <w:rPr>
          <w:sz w:val="24"/>
          <w:szCs w:val="24"/>
        </w:rPr>
        <w:t>A</w:t>
      </w:r>
      <w:r w:rsidRPr="005C075E">
        <w:rPr>
          <w:sz w:val="24"/>
          <w:szCs w:val="24"/>
        </w:rPr>
        <w:t>C shall be final and binding and are not subject to the gri</w:t>
      </w:r>
      <w:r w:rsidR="0033013A" w:rsidRPr="005C075E">
        <w:rPr>
          <w:sz w:val="24"/>
          <w:szCs w:val="24"/>
        </w:rPr>
        <w:t xml:space="preserve">evance procedures </w:t>
      </w:r>
      <w:r w:rsidRPr="005C075E">
        <w:rPr>
          <w:sz w:val="24"/>
          <w:szCs w:val="24"/>
        </w:rPr>
        <w:t>of the CBA.</w:t>
      </w:r>
    </w:p>
    <w:p w14:paraId="53075391" w14:textId="77777777" w:rsidR="00D81C4B" w:rsidRPr="005C075E" w:rsidRDefault="00D81C4B" w:rsidP="00FF272C">
      <w:pPr>
        <w:ind w:left="720"/>
        <w:rPr>
          <w:sz w:val="24"/>
          <w:szCs w:val="24"/>
        </w:rPr>
      </w:pPr>
      <w:r w:rsidRPr="005C075E">
        <w:rPr>
          <w:sz w:val="24"/>
          <w:szCs w:val="24"/>
        </w:rPr>
        <w:t>7.3.</w:t>
      </w:r>
      <w:r w:rsidR="0022233C" w:rsidRPr="005C075E">
        <w:rPr>
          <w:sz w:val="24"/>
          <w:szCs w:val="24"/>
        </w:rPr>
        <w:tab/>
      </w:r>
      <w:r w:rsidRPr="005C075E">
        <w:rPr>
          <w:sz w:val="24"/>
          <w:szCs w:val="24"/>
        </w:rPr>
        <w:t>Appeals Funding</w:t>
      </w:r>
    </w:p>
    <w:p w14:paraId="5B1DCB79" w14:textId="77777777" w:rsidR="00AA64A1" w:rsidRPr="005C075E" w:rsidRDefault="00D81C4B" w:rsidP="00017A5B">
      <w:pPr>
        <w:ind w:left="720" w:firstLine="720"/>
        <w:rPr>
          <w:sz w:val="24"/>
          <w:szCs w:val="24"/>
        </w:rPr>
      </w:pPr>
      <w:r w:rsidRPr="005C075E">
        <w:rPr>
          <w:sz w:val="24"/>
          <w:szCs w:val="24"/>
        </w:rPr>
        <w:t>Per the CBA, “a</w:t>
      </w:r>
      <w:r w:rsidR="00AA64A1" w:rsidRPr="005C075E">
        <w:rPr>
          <w:sz w:val="24"/>
          <w:szCs w:val="24"/>
        </w:rPr>
        <w:t>wards granted after appeal in 2014/15 and 2015/16 shall be funded from the pool allocated for this program in the subsequent fiscal year and shall not exceed 10% of the annual pool. Any unused funds from this program in 2014/15 or 2015/16 shall roll over for use in the following Academic Year. Appeals in 2016/17 must be funded from the available funds for 2016/17, including any rollover from previous years.</w:t>
      </w:r>
      <w:r w:rsidRPr="005C075E">
        <w:rPr>
          <w:sz w:val="24"/>
          <w:szCs w:val="24"/>
        </w:rPr>
        <w:t>”</w:t>
      </w:r>
    </w:p>
    <w:p w14:paraId="2113CD15" w14:textId="77777777" w:rsidR="00247795" w:rsidRPr="005C075E" w:rsidRDefault="00247795" w:rsidP="00247795">
      <w:pPr>
        <w:rPr>
          <w:b/>
          <w:sz w:val="24"/>
          <w:szCs w:val="24"/>
        </w:rPr>
      </w:pPr>
      <w:r w:rsidRPr="005C075E">
        <w:rPr>
          <w:b/>
          <w:sz w:val="24"/>
          <w:szCs w:val="24"/>
        </w:rPr>
        <w:t>Rationale:</w:t>
      </w:r>
    </w:p>
    <w:p w14:paraId="0FAF563B" w14:textId="77777777" w:rsidR="00F51028" w:rsidRPr="005C075E" w:rsidRDefault="00247795" w:rsidP="00247795">
      <w:pPr>
        <w:rPr>
          <w:sz w:val="24"/>
          <w:szCs w:val="24"/>
        </w:rPr>
      </w:pPr>
      <w:r w:rsidRPr="005C075E">
        <w:rPr>
          <w:sz w:val="24"/>
          <w:szCs w:val="24"/>
        </w:rPr>
        <w:t>Pursuant to the CBA, the CSU has agreed to provide resources to each campus for assigned time for exceptional service to students based on the number of full-time equivalent students at that campus.</w:t>
      </w:r>
    </w:p>
    <w:p w14:paraId="548BC05E" w14:textId="19589CE3" w:rsidR="00F51028" w:rsidRDefault="005C075E" w:rsidP="00247795">
      <w:pPr>
        <w:rPr>
          <w:sz w:val="24"/>
          <w:szCs w:val="24"/>
        </w:rPr>
      </w:pPr>
      <w:r w:rsidRPr="005C075E">
        <w:rPr>
          <w:sz w:val="24"/>
          <w:szCs w:val="24"/>
        </w:rPr>
        <w:t>Approved by the Academic Senate on March 24, 2015</w:t>
      </w:r>
    </w:p>
    <w:p w14:paraId="13C08DA6" w14:textId="5D06E0A3" w:rsidR="005C38F3" w:rsidRPr="005C075E" w:rsidRDefault="005C38F3" w:rsidP="00247795">
      <w:pPr>
        <w:rPr>
          <w:sz w:val="24"/>
          <w:szCs w:val="24"/>
        </w:rPr>
      </w:pPr>
      <w:r>
        <w:rPr>
          <w:sz w:val="24"/>
          <w:szCs w:val="24"/>
        </w:rPr>
        <w:t xml:space="preserve">Approved by President Joseph F. </w:t>
      </w:r>
      <w:proofErr w:type="spellStart"/>
      <w:r>
        <w:rPr>
          <w:sz w:val="24"/>
          <w:szCs w:val="24"/>
        </w:rPr>
        <w:t>Sheley</w:t>
      </w:r>
      <w:proofErr w:type="spellEnd"/>
      <w:r>
        <w:rPr>
          <w:sz w:val="24"/>
          <w:szCs w:val="24"/>
        </w:rPr>
        <w:t xml:space="preserve"> on July 8, 2015</w:t>
      </w:r>
    </w:p>
    <w:sectPr w:rsidR="005C38F3" w:rsidRPr="005C075E" w:rsidSect="003833B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2FD0"/>
    <w:multiLevelType w:val="hybridMultilevel"/>
    <w:tmpl w:val="15301C80"/>
    <w:lvl w:ilvl="0" w:tplc="9CC25806">
      <w:start w:val="1"/>
      <w:numFmt w:val="decimal"/>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0E27B2">
      <w:start w:val="1"/>
      <w:numFmt w:val="lowerLetter"/>
      <w:lvlText w:val="%2"/>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4E9DA">
      <w:start w:val="1"/>
      <w:numFmt w:val="lowerRoman"/>
      <w:lvlText w:val="%3"/>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61B24">
      <w:start w:val="1"/>
      <w:numFmt w:val="decimal"/>
      <w:lvlText w:val="%4"/>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A1DFC">
      <w:start w:val="1"/>
      <w:numFmt w:val="lowerLetter"/>
      <w:lvlText w:val="%5"/>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4B82E">
      <w:start w:val="1"/>
      <w:numFmt w:val="lowerRoman"/>
      <w:lvlText w:val="%6"/>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30F85A">
      <w:start w:val="1"/>
      <w:numFmt w:val="decimal"/>
      <w:lvlText w:val="%7"/>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CB664">
      <w:start w:val="1"/>
      <w:numFmt w:val="lowerLetter"/>
      <w:lvlText w:val="%8"/>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ACEC18">
      <w:start w:val="1"/>
      <w:numFmt w:val="lowerRoman"/>
      <w:lvlText w:val="%9"/>
      <w:lvlJc w:val="left"/>
      <w:pPr>
        <w:ind w:left="6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29322E"/>
    <w:multiLevelType w:val="hybridMultilevel"/>
    <w:tmpl w:val="CCEE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3062A"/>
    <w:multiLevelType w:val="hybridMultilevel"/>
    <w:tmpl w:val="65F036C0"/>
    <w:lvl w:ilvl="0" w:tplc="F2E25794">
      <w:start w:val="168"/>
      <w:numFmt w:val="decimal"/>
      <w:lvlText w:val="%1"/>
      <w:lvlJc w:val="left"/>
      <w:pPr>
        <w:ind w:left="1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103A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E200A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0658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2866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3044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943A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F4EF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E46F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157E01"/>
    <w:multiLevelType w:val="hybridMultilevel"/>
    <w:tmpl w:val="63F29B84"/>
    <w:lvl w:ilvl="0" w:tplc="9EA0FECE">
      <w:start w:val="151"/>
      <w:numFmt w:val="decimal"/>
      <w:lvlText w:val="%1"/>
      <w:lvlJc w:val="left"/>
      <w:pPr>
        <w:ind w:left="1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94D5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0091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B4C0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D4C2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44E8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3459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0621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B4D8E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ED429C"/>
    <w:multiLevelType w:val="hybridMultilevel"/>
    <w:tmpl w:val="2F06632A"/>
    <w:lvl w:ilvl="0" w:tplc="C2189EAE">
      <w:start w:val="160"/>
      <w:numFmt w:val="decimal"/>
      <w:lvlText w:val="%1"/>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7A8C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18AEC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740D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00DC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213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A491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B412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101F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12C03F7"/>
    <w:multiLevelType w:val="hybridMultilevel"/>
    <w:tmpl w:val="9A0E8E90"/>
    <w:lvl w:ilvl="0" w:tplc="D17E7312">
      <w:start w:val="145"/>
      <w:numFmt w:val="decimal"/>
      <w:lvlText w:val="%1"/>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228C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844F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F41D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F4AC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4A706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2EC5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69A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AC29A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95"/>
    <w:rsid w:val="00017A5B"/>
    <w:rsid w:val="00041E1C"/>
    <w:rsid w:val="00043F3B"/>
    <w:rsid w:val="00087F29"/>
    <w:rsid w:val="000F3263"/>
    <w:rsid w:val="00101C1E"/>
    <w:rsid w:val="00181EBE"/>
    <w:rsid w:val="0020036D"/>
    <w:rsid w:val="002005B0"/>
    <w:rsid w:val="00207608"/>
    <w:rsid w:val="0022233C"/>
    <w:rsid w:val="00247795"/>
    <w:rsid w:val="002B4264"/>
    <w:rsid w:val="002B5DDA"/>
    <w:rsid w:val="002C1921"/>
    <w:rsid w:val="002E62ED"/>
    <w:rsid w:val="0030297C"/>
    <w:rsid w:val="00312419"/>
    <w:rsid w:val="00317664"/>
    <w:rsid w:val="00317D4D"/>
    <w:rsid w:val="0033013A"/>
    <w:rsid w:val="00347CFD"/>
    <w:rsid w:val="003833B7"/>
    <w:rsid w:val="003A2BE6"/>
    <w:rsid w:val="00433F94"/>
    <w:rsid w:val="00441F8D"/>
    <w:rsid w:val="00442E69"/>
    <w:rsid w:val="0048090F"/>
    <w:rsid w:val="00494766"/>
    <w:rsid w:val="004C0F6E"/>
    <w:rsid w:val="0050510B"/>
    <w:rsid w:val="00506879"/>
    <w:rsid w:val="0051799D"/>
    <w:rsid w:val="00523066"/>
    <w:rsid w:val="00552668"/>
    <w:rsid w:val="0055445E"/>
    <w:rsid w:val="00554EB4"/>
    <w:rsid w:val="00561477"/>
    <w:rsid w:val="005C075E"/>
    <w:rsid w:val="005C38F3"/>
    <w:rsid w:val="005F592C"/>
    <w:rsid w:val="00627A6F"/>
    <w:rsid w:val="00753A94"/>
    <w:rsid w:val="00753F24"/>
    <w:rsid w:val="007A1937"/>
    <w:rsid w:val="00805DC4"/>
    <w:rsid w:val="008A7025"/>
    <w:rsid w:val="00901B0E"/>
    <w:rsid w:val="00930E8F"/>
    <w:rsid w:val="00954232"/>
    <w:rsid w:val="009952A6"/>
    <w:rsid w:val="009B52DC"/>
    <w:rsid w:val="009D10F1"/>
    <w:rsid w:val="009F1546"/>
    <w:rsid w:val="00A150CE"/>
    <w:rsid w:val="00A57395"/>
    <w:rsid w:val="00A654E3"/>
    <w:rsid w:val="00AA64A1"/>
    <w:rsid w:val="00AD22FA"/>
    <w:rsid w:val="00AD2CD5"/>
    <w:rsid w:val="00B44C7E"/>
    <w:rsid w:val="00BB01B8"/>
    <w:rsid w:val="00C40AFC"/>
    <w:rsid w:val="00C5101A"/>
    <w:rsid w:val="00C56F09"/>
    <w:rsid w:val="00C71099"/>
    <w:rsid w:val="00CF2D31"/>
    <w:rsid w:val="00CF46E7"/>
    <w:rsid w:val="00D36510"/>
    <w:rsid w:val="00D507C6"/>
    <w:rsid w:val="00D60EDA"/>
    <w:rsid w:val="00D6274B"/>
    <w:rsid w:val="00D81C4B"/>
    <w:rsid w:val="00DE0E06"/>
    <w:rsid w:val="00DE506A"/>
    <w:rsid w:val="00DE7445"/>
    <w:rsid w:val="00DF3FCE"/>
    <w:rsid w:val="00DF7B09"/>
    <w:rsid w:val="00E162A8"/>
    <w:rsid w:val="00E5460F"/>
    <w:rsid w:val="00E977AC"/>
    <w:rsid w:val="00EA4923"/>
    <w:rsid w:val="00F101D0"/>
    <w:rsid w:val="00F33CE1"/>
    <w:rsid w:val="00F51028"/>
    <w:rsid w:val="00FD62C7"/>
    <w:rsid w:val="00FE4892"/>
    <w:rsid w:val="00FF2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52948"/>
  <w15:docId w15:val="{9E9BEAD1-3E3A-4F86-87F6-D8E1A0DF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47795"/>
  </w:style>
  <w:style w:type="paragraph" w:styleId="BalloonText">
    <w:name w:val="Balloon Text"/>
    <w:basedOn w:val="Normal"/>
    <w:link w:val="BalloonTextChar"/>
    <w:uiPriority w:val="99"/>
    <w:semiHidden/>
    <w:unhideWhenUsed/>
    <w:rsid w:val="002C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21"/>
    <w:rPr>
      <w:rFonts w:ascii="Tahoma" w:hAnsi="Tahoma" w:cs="Tahoma"/>
      <w:sz w:val="16"/>
      <w:szCs w:val="16"/>
    </w:rPr>
  </w:style>
  <w:style w:type="paragraph" w:styleId="ListParagraph">
    <w:name w:val="List Paragraph"/>
    <w:basedOn w:val="Normal"/>
    <w:uiPriority w:val="34"/>
    <w:qFormat/>
    <w:rsid w:val="005C0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 Carroll</dc:creator>
  <cp:lastModifiedBy>Isabel Silveira Pierce</cp:lastModifiedBy>
  <cp:revision>2</cp:revision>
  <cp:lastPrinted>2018-05-21T17:19:00Z</cp:lastPrinted>
  <dcterms:created xsi:type="dcterms:W3CDTF">2018-05-21T17:19:00Z</dcterms:created>
  <dcterms:modified xsi:type="dcterms:W3CDTF">2018-05-21T17:19:00Z</dcterms:modified>
</cp:coreProperties>
</file>